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F3" w:rsidRPr="005565F3" w:rsidRDefault="005565F3" w:rsidP="00CA6EC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36"/>
          <w:szCs w:val="22"/>
          <w:lang w:eastAsia="en-US" w:bidi="ar-SA"/>
        </w:rPr>
      </w:pPr>
      <w:r w:rsidRPr="005565F3"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  <w:t xml:space="preserve">Муниципальное бюджетное общеобразовательное учреждение </w:t>
      </w:r>
      <w:r w:rsidR="00CA6ECA"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  <w:t xml:space="preserve">                      </w:t>
      </w:r>
      <w:r w:rsidRPr="005565F3"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  <w:t xml:space="preserve">Верхне – Моховичская   основная  школа     </w:t>
      </w:r>
      <w:r w:rsidRPr="005565F3"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  <w:br/>
        <w:t xml:space="preserve">           Демидовского района Смоленской области</w:t>
      </w:r>
    </w:p>
    <w:p w:rsidR="00CA6ECA" w:rsidRDefault="005565F3" w:rsidP="00CA6ECA">
      <w:pPr>
        <w:pStyle w:val="Bodytext20"/>
        <w:shd w:val="clear" w:color="auto" w:fill="auto"/>
        <w:spacing w:before="0" w:after="356"/>
        <w:rPr>
          <w:b/>
          <w:sz w:val="36"/>
        </w:rPr>
      </w:pPr>
      <w:r>
        <w:rPr>
          <w:b/>
          <w:sz w:val="36"/>
        </w:rPr>
        <w:t xml:space="preserve"> </w:t>
      </w:r>
    </w:p>
    <w:p w:rsidR="006207AF" w:rsidRPr="00CA6ECA" w:rsidRDefault="00054FFB" w:rsidP="00CA6ECA">
      <w:pPr>
        <w:pStyle w:val="Bodytext20"/>
        <w:shd w:val="clear" w:color="auto" w:fill="auto"/>
        <w:spacing w:before="0" w:after="356"/>
        <w:jc w:val="center"/>
        <w:rPr>
          <w:sz w:val="32"/>
        </w:rPr>
      </w:pPr>
      <w:r>
        <w:rPr>
          <w:sz w:val="32"/>
        </w:rPr>
        <w:t xml:space="preserve">  Региональный п</w:t>
      </w:r>
      <w:r w:rsidR="002F0DFF">
        <w:rPr>
          <w:sz w:val="32"/>
        </w:rPr>
        <w:t>роект</w:t>
      </w:r>
      <w:r w:rsidR="00CA6ECA">
        <w:rPr>
          <w:sz w:val="32"/>
        </w:rPr>
        <w:t xml:space="preserve">                                                                       </w:t>
      </w:r>
      <w:r w:rsidR="00C01F14">
        <w:rPr>
          <w:sz w:val="32"/>
        </w:rPr>
        <w:t xml:space="preserve">                      </w:t>
      </w:r>
      <w:r w:rsidR="00CA6ECA" w:rsidRPr="00CA6ECA">
        <w:rPr>
          <w:sz w:val="32"/>
        </w:rPr>
        <w:t>по духовно- нравственному  воспитанию</w:t>
      </w:r>
      <w:r w:rsidR="00CA6ECA">
        <w:rPr>
          <w:sz w:val="32"/>
        </w:rPr>
        <w:t xml:space="preserve">                                                             </w:t>
      </w:r>
      <w:r w:rsidR="00CA6ECA" w:rsidRPr="00CA6ECA">
        <w:rPr>
          <w:sz w:val="32"/>
        </w:rPr>
        <w:t>в рамках внеурочной деятельности обучающихся</w:t>
      </w:r>
    </w:p>
    <w:p w:rsidR="00440C2B" w:rsidRPr="00F20A51" w:rsidRDefault="00CA6ECA" w:rsidP="00F20A51">
      <w:pPr>
        <w:tabs>
          <w:tab w:val="left" w:pos="6240"/>
        </w:tabs>
        <w:rPr>
          <w:rFonts w:ascii="Times New Roman" w:hAnsi="Times New Roman" w:cs="Times New Roman"/>
          <w:b/>
        </w:rPr>
      </w:pPr>
      <w:r>
        <w:rPr>
          <w:rFonts w:asciiTheme="minorHAnsi" w:hAnsiTheme="minorHAnsi"/>
        </w:rPr>
        <w:tab/>
      </w:r>
      <w:r w:rsidRPr="00F20A51">
        <w:rPr>
          <w:rFonts w:ascii="Times New Roman" w:hAnsi="Times New Roman" w:cs="Times New Roman"/>
          <w:b/>
        </w:rPr>
        <w:t xml:space="preserve">                              Утверждаю:</w:t>
      </w:r>
    </w:p>
    <w:p w:rsidR="00440C2B" w:rsidRPr="00F20A51" w:rsidRDefault="00CA6ECA" w:rsidP="00F20A51">
      <w:pPr>
        <w:tabs>
          <w:tab w:val="left" w:pos="5850"/>
        </w:tabs>
        <w:rPr>
          <w:rFonts w:ascii="Times New Roman" w:hAnsi="Times New Roman" w:cs="Times New Roman"/>
          <w:b/>
        </w:rPr>
      </w:pPr>
      <w:r w:rsidRPr="00F20A51">
        <w:rPr>
          <w:rFonts w:ascii="Times New Roman" w:hAnsi="Times New Roman" w:cs="Times New Roman"/>
          <w:b/>
        </w:rPr>
        <w:tab/>
        <w:t xml:space="preserve">                   </w:t>
      </w:r>
      <w:r w:rsidR="0029560E">
        <w:rPr>
          <w:rFonts w:ascii="Times New Roman" w:hAnsi="Times New Roman" w:cs="Times New Roman"/>
          <w:b/>
        </w:rPr>
        <w:t xml:space="preserve">        Директор школы :</w:t>
      </w:r>
      <w:r w:rsidR="0029560E">
        <w:rPr>
          <w:rFonts w:ascii="Times New Roman" w:hAnsi="Times New Roman" w:cs="Times New Roman"/>
          <w:b/>
        </w:rPr>
        <w:tab/>
        <w:t xml:space="preserve">              </w:t>
      </w:r>
      <w:r w:rsidRPr="00F20A51">
        <w:rPr>
          <w:rFonts w:ascii="Times New Roman" w:hAnsi="Times New Roman" w:cs="Times New Roman"/>
          <w:b/>
        </w:rPr>
        <w:t>__________Н.А.Шамкова</w:t>
      </w:r>
    </w:p>
    <w:p w:rsidR="00440C2B" w:rsidRPr="00F20A51" w:rsidRDefault="0029560E" w:rsidP="00F20A51">
      <w:pPr>
        <w:tabs>
          <w:tab w:val="left" w:pos="59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   «30</w:t>
      </w:r>
      <w:r w:rsidR="00CA6ECA" w:rsidRPr="00F20A5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августа</w:t>
      </w:r>
      <w:r w:rsidR="00CA6ECA" w:rsidRPr="00F20A51">
        <w:rPr>
          <w:rFonts w:ascii="Times New Roman" w:hAnsi="Times New Roman" w:cs="Times New Roman"/>
          <w:b/>
        </w:rPr>
        <w:t>2019г</w:t>
      </w:r>
    </w:p>
    <w:p w:rsidR="00440C2B" w:rsidRDefault="00440C2B" w:rsidP="006207AF">
      <w:pPr>
        <w:rPr>
          <w:rFonts w:asciiTheme="minorHAnsi" w:hAnsiTheme="minorHAnsi"/>
        </w:rPr>
      </w:pPr>
    </w:p>
    <w:p w:rsidR="00440C2B" w:rsidRDefault="00440C2B" w:rsidP="006207AF">
      <w:pPr>
        <w:rPr>
          <w:rFonts w:asciiTheme="minorHAnsi" w:hAnsiTheme="minorHAnsi"/>
        </w:rPr>
      </w:pPr>
    </w:p>
    <w:p w:rsidR="00F20A51" w:rsidRDefault="00F20A51" w:rsidP="006207AF">
      <w:pPr>
        <w:rPr>
          <w:rFonts w:asciiTheme="minorHAnsi" w:hAnsiTheme="minorHAnsi"/>
        </w:rPr>
      </w:pPr>
    </w:p>
    <w:p w:rsidR="00F20A51" w:rsidRDefault="00F20A51" w:rsidP="006207AF">
      <w:pPr>
        <w:rPr>
          <w:rFonts w:asciiTheme="minorHAnsi" w:hAnsiTheme="minorHAnsi"/>
        </w:rPr>
      </w:pPr>
    </w:p>
    <w:p w:rsidR="00F20A51" w:rsidRDefault="00F20A51" w:rsidP="006207AF">
      <w:pPr>
        <w:rPr>
          <w:rFonts w:asciiTheme="minorHAnsi" w:hAnsiTheme="minorHAnsi"/>
        </w:rPr>
      </w:pPr>
    </w:p>
    <w:p w:rsidR="00440C2B" w:rsidRDefault="00440C2B" w:rsidP="006207AF">
      <w:pPr>
        <w:rPr>
          <w:rFonts w:asciiTheme="minorHAnsi" w:hAnsiTheme="minorHAnsi"/>
        </w:rPr>
      </w:pPr>
    </w:p>
    <w:p w:rsidR="00CA6ECA" w:rsidRPr="00CA6ECA" w:rsidRDefault="00CA6ECA" w:rsidP="00CA6ECA">
      <w:pPr>
        <w:jc w:val="center"/>
        <w:rPr>
          <w:rFonts w:ascii="Times New Roman" w:hAnsi="Times New Roman" w:cs="Times New Roman"/>
          <w:b/>
          <w:sz w:val="40"/>
        </w:rPr>
      </w:pPr>
      <w:r w:rsidRPr="00CA6ECA">
        <w:rPr>
          <w:rFonts w:ascii="Times New Roman" w:hAnsi="Times New Roman" w:cs="Times New Roman"/>
          <w:b/>
          <w:sz w:val="40"/>
        </w:rPr>
        <w:t xml:space="preserve">Программа </w:t>
      </w:r>
      <w:r w:rsidR="00C01F14">
        <w:rPr>
          <w:rFonts w:ascii="Times New Roman" w:hAnsi="Times New Roman" w:cs="Times New Roman"/>
          <w:b/>
          <w:sz w:val="40"/>
        </w:rPr>
        <w:t xml:space="preserve"> </w:t>
      </w:r>
    </w:p>
    <w:p w:rsidR="00440C2B" w:rsidRPr="00CA6ECA" w:rsidRDefault="00CA6ECA" w:rsidP="00CA6ECA">
      <w:pPr>
        <w:jc w:val="center"/>
        <w:rPr>
          <w:rFonts w:ascii="Monotype Corsiva" w:hAnsi="Monotype Corsiva" w:cs="Times New Roman"/>
          <w:b/>
          <w:sz w:val="72"/>
        </w:rPr>
      </w:pPr>
      <w:r w:rsidRPr="00CA6ECA">
        <w:rPr>
          <w:rFonts w:ascii="Monotype Corsiva" w:hAnsi="Monotype Corsiva" w:cs="Times New Roman"/>
          <w:b/>
          <w:sz w:val="72"/>
        </w:rPr>
        <w:t>«Дом, в котором комфортно всем»</w:t>
      </w:r>
    </w:p>
    <w:p w:rsidR="00440C2B" w:rsidRPr="00CA6ECA" w:rsidRDefault="00440C2B" w:rsidP="00CA6ECA">
      <w:pPr>
        <w:jc w:val="center"/>
        <w:rPr>
          <w:rFonts w:asciiTheme="minorHAnsi" w:hAnsiTheme="minorHAnsi"/>
          <w:sz w:val="28"/>
        </w:rPr>
      </w:pPr>
    </w:p>
    <w:p w:rsidR="00440C2B" w:rsidRDefault="00440C2B" w:rsidP="006207AF">
      <w:pPr>
        <w:rPr>
          <w:rFonts w:asciiTheme="minorHAnsi" w:hAnsiTheme="minorHAnsi"/>
        </w:rPr>
      </w:pPr>
    </w:p>
    <w:p w:rsidR="00440C2B" w:rsidRDefault="00440C2B" w:rsidP="006207AF">
      <w:pPr>
        <w:rPr>
          <w:rFonts w:asciiTheme="minorHAnsi" w:hAnsiTheme="minorHAnsi"/>
        </w:rPr>
      </w:pPr>
    </w:p>
    <w:p w:rsidR="00F20A51" w:rsidRDefault="00F20A51" w:rsidP="006207AF">
      <w:pPr>
        <w:rPr>
          <w:rFonts w:asciiTheme="minorHAnsi" w:hAnsiTheme="minorHAnsi"/>
        </w:rPr>
      </w:pPr>
    </w:p>
    <w:p w:rsidR="00F20A51" w:rsidRDefault="00F20A51" w:rsidP="006207AF">
      <w:pPr>
        <w:rPr>
          <w:rFonts w:asciiTheme="minorHAnsi" w:hAnsiTheme="minorHAnsi"/>
        </w:rPr>
      </w:pPr>
    </w:p>
    <w:p w:rsidR="00F20A51" w:rsidRDefault="00F20A51" w:rsidP="006207AF">
      <w:pPr>
        <w:rPr>
          <w:rFonts w:asciiTheme="minorHAnsi" w:hAnsiTheme="minorHAnsi"/>
        </w:rPr>
      </w:pPr>
    </w:p>
    <w:p w:rsidR="00440C2B" w:rsidRDefault="00440C2B" w:rsidP="006207AF">
      <w:pPr>
        <w:rPr>
          <w:rFonts w:asciiTheme="minorHAnsi" w:hAnsiTheme="minorHAnsi"/>
        </w:rPr>
      </w:pPr>
    </w:p>
    <w:p w:rsidR="00440C2B" w:rsidRDefault="00440C2B" w:rsidP="006207AF">
      <w:pPr>
        <w:rPr>
          <w:rFonts w:asciiTheme="minorHAnsi" w:hAnsiTheme="minorHAnsi"/>
        </w:rPr>
      </w:pPr>
    </w:p>
    <w:p w:rsidR="00440C2B" w:rsidRPr="00F20A51" w:rsidRDefault="00CA6ECA" w:rsidP="00CA6ECA">
      <w:pPr>
        <w:tabs>
          <w:tab w:val="left" w:pos="6075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Theme="minorHAnsi" w:hAnsiTheme="minorHAnsi"/>
        </w:rPr>
        <w:tab/>
      </w:r>
      <w:r w:rsidRPr="00F20A51">
        <w:rPr>
          <w:rFonts w:ascii="Times New Roman" w:hAnsi="Times New Roman" w:cs="Times New Roman"/>
          <w:b/>
          <w:sz w:val="28"/>
        </w:rPr>
        <w:t xml:space="preserve">Программа принята на заседании Педагогического совета </w:t>
      </w:r>
    </w:p>
    <w:p w:rsidR="00440C2B" w:rsidRPr="00F20A51" w:rsidRDefault="0029560E" w:rsidP="00CA6EC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№ 1 </w:t>
      </w:r>
    </w:p>
    <w:p w:rsidR="00440C2B" w:rsidRPr="00F20A51" w:rsidRDefault="00F20A51" w:rsidP="00CA6ECA">
      <w:pPr>
        <w:jc w:val="right"/>
        <w:rPr>
          <w:rFonts w:ascii="Times New Roman" w:hAnsi="Times New Roman" w:cs="Times New Roman"/>
          <w:b/>
          <w:sz w:val="28"/>
        </w:rPr>
      </w:pPr>
      <w:r w:rsidRPr="00F20A51">
        <w:rPr>
          <w:rFonts w:ascii="Times New Roman" w:hAnsi="Times New Roman" w:cs="Times New Roman"/>
          <w:b/>
          <w:sz w:val="28"/>
        </w:rPr>
        <w:t>о</w:t>
      </w:r>
      <w:r w:rsidR="0029560E">
        <w:rPr>
          <w:rFonts w:ascii="Times New Roman" w:hAnsi="Times New Roman" w:cs="Times New Roman"/>
          <w:b/>
          <w:sz w:val="28"/>
        </w:rPr>
        <w:t>т «30</w:t>
      </w:r>
      <w:r w:rsidRPr="00F20A51">
        <w:rPr>
          <w:rFonts w:ascii="Times New Roman" w:hAnsi="Times New Roman" w:cs="Times New Roman"/>
          <w:b/>
          <w:sz w:val="28"/>
        </w:rPr>
        <w:t>»</w:t>
      </w:r>
      <w:r w:rsidR="0029560E">
        <w:rPr>
          <w:rFonts w:ascii="Times New Roman" w:hAnsi="Times New Roman" w:cs="Times New Roman"/>
          <w:b/>
          <w:sz w:val="28"/>
        </w:rPr>
        <w:t xml:space="preserve"> августа </w:t>
      </w:r>
      <w:r w:rsidR="00CA6ECA" w:rsidRPr="00F20A51">
        <w:rPr>
          <w:rFonts w:ascii="Times New Roman" w:hAnsi="Times New Roman" w:cs="Times New Roman"/>
          <w:b/>
          <w:sz w:val="28"/>
        </w:rPr>
        <w:t>2019г</w:t>
      </w:r>
    </w:p>
    <w:p w:rsidR="00440C2B" w:rsidRDefault="00440C2B" w:rsidP="00CA6ECA">
      <w:pPr>
        <w:jc w:val="right"/>
        <w:rPr>
          <w:rFonts w:asciiTheme="minorHAnsi" w:hAnsiTheme="minorHAnsi"/>
        </w:rPr>
      </w:pPr>
    </w:p>
    <w:p w:rsidR="00440C2B" w:rsidRDefault="00440C2B" w:rsidP="006207AF">
      <w:pPr>
        <w:rPr>
          <w:rFonts w:asciiTheme="minorHAnsi" w:hAnsiTheme="minorHAnsi"/>
        </w:rPr>
      </w:pPr>
    </w:p>
    <w:p w:rsidR="006207AF" w:rsidRDefault="006207AF" w:rsidP="006207AF">
      <w:pPr>
        <w:rPr>
          <w:rFonts w:asciiTheme="minorHAnsi" w:hAnsiTheme="minorHAnsi"/>
        </w:rPr>
      </w:pPr>
      <w:bookmarkStart w:id="0" w:name="_GoBack"/>
      <w:bookmarkEnd w:id="0"/>
    </w:p>
    <w:p w:rsidR="00CA6ECA" w:rsidRDefault="00CA6ECA" w:rsidP="001A3B82">
      <w:pPr>
        <w:widowControl/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A6ECA" w:rsidRDefault="00F20A51" w:rsidP="001A3B82">
      <w:pPr>
        <w:widowControl/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д.Верхние Моховичи</w:t>
      </w:r>
    </w:p>
    <w:p w:rsidR="00CA6ECA" w:rsidRDefault="00F20A51" w:rsidP="001A3B82">
      <w:pPr>
        <w:widowControl/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2019г.</w:t>
      </w:r>
    </w:p>
    <w:p w:rsidR="00CA6ECA" w:rsidRDefault="00CA6ECA" w:rsidP="001A3B82">
      <w:pPr>
        <w:widowControl/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A6ECA" w:rsidRDefault="00CA6ECA" w:rsidP="001A3B82">
      <w:pPr>
        <w:widowControl/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A3B82" w:rsidRPr="001A3B82" w:rsidRDefault="001A3B82" w:rsidP="001A3B82">
      <w:pPr>
        <w:widowControl/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A3B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1.Пояснительная записка</w:t>
      </w:r>
    </w:p>
    <w:p w:rsidR="001A3B82" w:rsidRPr="001A3B82" w:rsidRDefault="001A3B82" w:rsidP="001A3B82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Настоящий проект определяет разработку и реализацию модели организации внеурочной деятельности в системе непрерывного духовно-нравственного воспитания обучающихся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МБОУ Верхне – Моховичской ОШ Демидовского района Смоленской области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во 2–4 и 5–8 классах.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Значимость работы по созданию </w:t>
      </w:r>
      <w:r w:rsidR="00C92E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регионального проекта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обусловлена основными требованиями Концепции духовно-нравственного развития и воспитания личности гражданина России и Программы духовно-нравственного развития и воспитания обучающихся, как воспитательной компоненты ФГОС.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Многочисленные глобальные проблемы современности (рост напряженности в межнациональных отношениях, между человеком и природой, распространение терроризма, нарастание межконфессиональной розни и др.) связаны с разрушением традиционных культурных норм и ценностей. И в то же время, наряду с этими негативными явлениями, для современной России 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характерны процессы возрождения национальных культур, оживления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1A3B8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традиций и духовных основ жизни народов. В этой ситуации особенно остро встает проблема воспитания личности, способной ориентироваться на духовно значимые нормы и ценности (гуманность, патриотизм, гражданственность, благочестие и др.), обладающей опытом этнокультурной ориентации, самоопределения в поликультурной среде, проявляющей толерантное отношение к представителям других культур. Законом РФ «Об образовании в Российской Федерации» перед школой поставлена задача защиты и развития национальных культур, региональных культурных традиций и особенностей.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Основой духовно-нравственного воспитания является духовная культура той среды, в 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оторой живет ребенок, в которой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происходит его становление и развитие. Дух, который царит в семье и детском саду, школе, детском объединении, дух, которым живут родители и педагоги – люди, составляющие ближайшее социальное окружение, – оказывается определяющим в формировании внутреннего мира ребенка.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Ситуация по данной проблеме в массовой школе на современном этапе характеризуется следующими параметрами: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отсутствием системной работы по организации духовно-нравственного воспитания в современной школе;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необеспеченностью образовательных учреждений необходимыми средствами: методиками, специальными программами, учебно-наглядными пособиями, литературой, кадрами;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несогласованностью действий социальных институтов по духовно-нравственному воспитанию своего жизненного пути;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низкой степенью включенности родителей (законных представителей) обучающихся в воспитательный процесс на уровне образовательной организации.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Выделенные противоречия позволяют сформулировать проблему: при каких педагогических условиях национальные традиции функционируют как эффективное средство духовно-нравственного воспитания школьников в условиях Смоленского региона? Как обеспечить комплексный подход к использованию национальных традиций в процессе духовно-нравственного воспитания, интеграцию содержания учебных предметов, взаимосвязь учебной и внеурочной деятельности? Какой педагогический инструментарий в рамках заявленного социального проектирования в наибольшей степени соответствует природе традиций, обеспечивает их ценностно-смысловой синтез и эффективное функционирование в качестве средства духовно-нравственного воспитания школьников.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Первый уровень результатов –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приобретение обучающимися социальных знаний (об общественных нормах, устройстве общества, социально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взаимодействие обучающегося со своими учителями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(в урочной и внеурочной деятельности) как значимыми для него носителями положительного социального знания и повседневного опыта.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Второй уровень результатов –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взаимодействие обучающихся между собой на уровне класса, образовательного учреждения, т.е. в защищенной, дружественной просоциальной среде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1A3B8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Третий уровень результатов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Также в организации внеурочной деятельности по ФГОС рассматривается такое явление, как воспитательный эффект.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переходом от одного уровня результатов к другому существенно возрастают воспитательные эффекты: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 Переход от одного уровня воспитательных результатов к другому должен быть последовательным, постепенным.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Достижение трёх уровней воспитательных результатов обеспечивает появление значимых</w:t>
      </w:r>
      <w:r w:rsidRPr="001A3B82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1A3B82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эффектов</w:t>
      </w: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духовно-нравственного развития и воспитания обучающихся 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т.д.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Следует заметить, что традиционная культура – это та корневая система, на которой возникла и развивается российская цивилизация. Она тесно связана с жизнью каждого человека и общества в целом.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Православная культура в общеобразовательной школе имеет огромный воспитательный потенциал. Она призвана решить очень непростую задачу – научить детей разбираться в истинных и мнимых ценностях, помочь им в выборе своего жизненного пути, в формировании своего духовно-нравственного начала.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связи с тем, что в современном образовательном учреждении практически отсутствует эффективная работа по духовно-нравственному воспитанию подрастающего поколения, а в нашей школе накоплен положительный опыт духовно-нравственного образования явной становится необходимость внедрения модели организации духовно-нравственного воспитания во внеурочную деятельность для обеспечения системы непрерывного духовно-нравственного воспитания.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Осознавая значимость работы и возможные трудности при реализации проекта, мы стараемся использовать «внешние» возможности, способствующие решению целей и задач проекта: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- поддержка органов управления образованием, общественных организаций, религиозных организаций, учреждений культуры, социальных служб обеспечивают нам возможность реализации социального заказа на духовно-нравственное воспитание детей,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A3B8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методическое сопровождение разработки моделей организации непрерывного процесса духовно-нравственного воспитания в школе Смоленским областным институтом развития образования, при поддержке Смоленской духовной православной семинарии и отдела по образованию и катехизации Смоленской митрополии РПЦ.</w:t>
      </w:r>
    </w:p>
    <w:p w:rsidR="001A3B82" w:rsidRPr="001A3B82" w:rsidRDefault="001A3B82" w:rsidP="001A3B82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1A3B82" w:rsidRPr="001A3B82" w:rsidRDefault="001A3B82" w:rsidP="001A3B82">
      <w:pPr>
        <w:widowControl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1A3B82" w:rsidRPr="001A3B82" w:rsidRDefault="001A3B82" w:rsidP="001A3B82">
      <w:pPr>
        <w:widowControl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1A3B82" w:rsidRPr="001A3B82" w:rsidRDefault="001A3B82" w:rsidP="001A3B82">
      <w:pPr>
        <w:widowControl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1A3B82" w:rsidRPr="001A3B82" w:rsidRDefault="001A3B82" w:rsidP="001A3B82">
      <w:pPr>
        <w:widowControl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1A3B82" w:rsidRPr="001A3B82" w:rsidRDefault="001A3B82" w:rsidP="001A3B82">
      <w:pPr>
        <w:widowControl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1A3B82" w:rsidRPr="001A3B82" w:rsidRDefault="001A3B82" w:rsidP="001A3B82">
      <w:pPr>
        <w:widowControl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1A3B82" w:rsidRPr="001A3B82" w:rsidRDefault="001A3B82" w:rsidP="001A3B82">
      <w:pPr>
        <w:widowControl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1A3B82" w:rsidRPr="001A3B82" w:rsidRDefault="001A3B82" w:rsidP="001A3B82">
      <w:pPr>
        <w:widowControl/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6207AF">
      <w:pPr>
        <w:rPr>
          <w:rFonts w:asciiTheme="minorHAnsi" w:hAnsiTheme="minorHAnsi"/>
        </w:rPr>
      </w:pPr>
    </w:p>
    <w:p w:rsidR="001A3B82" w:rsidRDefault="001A3B82" w:rsidP="001A3B8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A3B82" w:rsidRDefault="001A3B82" w:rsidP="001A3B8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A3B82" w:rsidRDefault="001A3B82" w:rsidP="001A3B8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A3B82" w:rsidRDefault="001A3B82" w:rsidP="001A3B8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A3B82" w:rsidRDefault="001A3B82" w:rsidP="001A3B8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92EB9" w:rsidRDefault="00C92EB9" w:rsidP="001A3B8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92EB9" w:rsidRDefault="00C92EB9" w:rsidP="001A3B8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92EB9" w:rsidRDefault="00C92EB9" w:rsidP="001A3B82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A3B82" w:rsidRDefault="004E1543" w:rsidP="001A3B82">
      <w:pPr>
        <w:widowControl/>
        <w:spacing w:line="360" w:lineRule="auto"/>
        <w:jc w:val="center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2. </w:t>
      </w:r>
      <w:r w:rsidR="001A3B82" w:rsidRPr="001A3B8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Паспорт программы</w:t>
      </w:r>
    </w:p>
    <w:p w:rsidR="001A3B82" w:rsidRDefault="001A3B82" w:rsidP="006207AF">
      <w:pPr>
        <w:rPr>
          <w:rFonts w:asciiTheme="minorHAnsi" w:hAnsiTheme="minorHAnsi"/>
        </w:rPr>
      </w:pPr>
    </w:p>
    <w:p w:rsidR="001A3B82" w:rsidRPr="001A3B82" w:rsidRDefault="001A3B82" w:rsidP="006207AF">
      <w:pPr>
        <w:rPr>
          <w:rFonts w:asciiTheme="minorHAnsi" w:hAnsi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0"/>
        <w:gridCol w:w="3050"/>
        <w:gridCol w:w="5594"/>
      </w:tblGrid>
      <w:tr w:rsidR="008F4C80" w:rsidRPr="006E487B" w:rsidTr="00322FA0">
        <w:tc>
          <w:tcPr>
            <w:tcW w:w="840" w:type="dxa"/>
          </w:tcPr>
          <w:p w:rsidR="00BB747A" w:rsidRDefault="006207AF" w:rsidP="006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07AF" w:rsidRPr="006E487B" w:rsidRDefault="006207AF" w:rsidP="006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50" w:type="dxa"/>
          </w:tcPr>
          <w:p w:rsidR="006207AF" w:rsidRPr="006E487B" w:rsidRDefault="006207AF" w:rsidP="006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>Позиция</w:t>
            </w:r>
          </w:p>
        </w:tc>
        <w:tc>
          <w:tcPr>
            <w:tcW w:w="5594" w:type="dxa"/>
          </w:tcPr>
          <w:p w:rsidR="006207AF" w:rsidRPr="006E487B" w:rsidRDefault="006207AF" w:rsidP="006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>Краткое описание</w:t>
            </w:r>
          </w:p>
        </w:tc>
      </w:tr>
      <w:tr w:rsidR="006207AF" w:rsidRPr="006E487B" w:rsidTr="00322FA0">
        <w:tc>
          <w:tcPr>
            <w:tcW w:w="9484" w:type="dxa"/>
            <w:gridSpan w:val="3"/>
          </w:tcPr>
          <w:p w:rsidR="006207AF" w:rsidRPr="00BB747A" w:rsidRDefault="006207AF" w:rsidP="00BB7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47A">
              <w:rPr>
                <w:rStyle w:val="Bodytext2115pt"/>
                <w:rFonts w:eastAsia="Arial Unicode MS"/>
                <w:b/>
                <w:sz w:val="28"/>
                <w:szCs w:val="28"/>
              </w:rPr>
              <w:t>I. Подготовка к реализации проекта.</w:t>
            </w:r>
          </w:p>
        </w:tc>
      </w:tr>
      <w:tr w:rsidR="008F4C80" w:rsidRPr="006E487B" w:rsidTr="00322FA0">
        <w:tc>
          <w:tcPr>
            <w:tcW w:w="840" w:type="dxa"/>
          </w:tcPr>
          <w:p w:rsidR="006207AF" w:rsidRPr="006E487B" w:rsidRDefault="00BB747A" w:rsidP="006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0" w:type="dxa"/>
          </w:tcPr>
          <w:p w:rsidR="006207AF" w:rsidRPr="006E487B" w:rsidRDefault="006207AF" w:rsidP="006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7B">
              <w:rPr>
                <w:rStyle w:val="Bodytext2115ptItalic"/>
                <w:rFonts w:eastAsia="Arial Unicode MS"/>
                <w:sz w:val="28"/>
                <w:szCs w:val="28"/>
              </w:rPr>
              <w:t>Наименование программы / плана</w:t>
            </w:r>
          </w:p>
        </w:tc>
        <w:tc>
          <w:tcPr>
            <w:tcW w:w="5594" w:type="dxa"/>
          </w:tcPr>
          <w:p w:rsidR="001A3B82" w:rsidRPr="001A3B82" w:rsidRDefault="001A3B82" w:rsidP="001A3B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B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Программа муниципального бюджетного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1A3B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общеобразовательного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1A3B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Верхне – Моховичская основная школа Демидовского района </w:t>
            </w:r>
            <w:r w:rsidRPr="001A3B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Смоленской области</w:t>
            </w:r>
          </w:p>
          <w:p w:rsidR="006207AF" w:rsidRPr="006E487B" w:rsidRDefault="001A3B82" w:rsidP="00125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«</w:t>
            </w:r>
            <w:r w:rsidRPr="002D6B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Дом, в котором </w:t>
            </w:r>
            <w:r w:rsidR="00125FA6" w:rsidRPr="002D6B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комфортно </w:t>
            </w:r>
            <w:r w:rsidRPr="002D6BE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всем</w:t>
            </w:r>
            <w:r w:rsidRPr="001A3B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».</w:t>
            </w:r>
          </w:p>
        </w:tc>
      </w:tr>
      <w:tr w:rsidR="007C4B79" w:rsidRPr="006E487B" w:rsidTr="00322FA0">
        <w:tc>
          <w:tcPr>
            <w:tcW w:w="840" w:type="dxa"/>
          </w:tcPr>
          <w:p w:rsidR="007C4B79" w:rsidRDefault="00322FA0" w:rsidP="006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50" w:type="dxa"/>
          </w:tcPr>
          <w:p w:rsidR="007C4B79" w:rsidRPr="007C4B79" w:rsidRDefault="007C4B79" w:rsidP="007C4B79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7C4B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Основания для разработки </w:t>
            </w:r>
            <w:r w:rsidRPr="007C4B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br/>
              <w:t>программы</w:t>
            </w:r>
          </w:p>
          <w:p w:rsidR="007C4B79" w:rsidRPr="006E487B" w:rsidRDefault="007C4B79" w:rsidP="006207AF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</w:p>
        </w:tc>
        <w:tc>
          <w:tcPr>
            <w:tcW w:w="5594" w:type="dxa"/>
          </w:tcPr>
          <w:p w:rsidR="007C4B79" w:rsidRPr="007C4B79" w:rsidRDefault="007C4B79" w:rsidP="00BA6FD9">
            <w:pPr>
              <w:widowControl/>
              <w:numPr>
                <w:ilvl w:val="0"/>
                <w:numId w:val="4"/>
              </w:numPr>
              <w:ind w:left="54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C4B7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Приказ Департамента Смоленской област</w:t>
            </w:r>
            <w:r w:rsidR="00BA6F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 по образованию и</w:t>
            </w:r>
            <w:r w:rsidRPr="007C4B7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науке </w:t>
            </w:r>
            <w:r w:rsidR="00BA6F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№ 246-од от 26.03.19</w:t>
            </w:r>
            <w:r w:rsidRPr="007C4B7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«</w:t>
            </w:r>
            <w:r w:rsidR="00BA6F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 внедрении результатов проекта по духовно- нравственному воспитанию в рамках внеурочной деятельности в массовую практику</w:t>
            </w:r>
            <w:r w:rsidRPr="007C4B7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»</w:t>
            </w:r>
            <w:r w:rsidR="002D6B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  <w:p w:rsidR="007C4B79" w:rsidRDefault="007C4B79" w:rsidP="00BA6FD9">
            <w:pPr>
              <w:widowControl/>
              <w:numPr>
                <w:ilvl w:val="0"/>
                <w:numId w:val="4"/>
              </w:numPr>
              <w:tabs>
                <w:tab w:val="left" w:pos="405"/>
              </w:tabs>
              <w:ind w:left="54" w:hanging="3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4B7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 xml:space="preserve">Договор о сотрудничестве в сфере образовательной, социальной и культурно-просветительской деятельности между Администрацией Смоленской области и Смоленской епархией Русской Православной Церкви от 30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C4B79">
                <w:rPr>
                  <w:rFonts w:ascii="Times New Roman" w:eastAsia="Calibri" w:hAnsi="Times New Roman" w:cs="Times New Roman"/>
                  <w:color w:val="auto"/>
                  <w:sz w:val="28"/>
                  <w:szCs w:val="28"/>
                  <w:lang w:bidi="ar-SA"/>
                </w:rPr>
                <w:t>2009 г</w:t>
              </w:r>
            </w:smartTag>
            <w:r w:rsidRPr="007C4B7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2D6BE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BA6FD9" w:rsidRPr="00BA6FD9" w:rsidRDefault="007C4B79" w:rsidP="00BA6FD9">
            <w:pPr>
              <w:pStyle w:val="a7"/>
              <w:numPr>
                <w:ilvl w:val="0"/>
                <w:numId w:val="4"/>
              </w:numPr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BA6F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Приказ </w:t>
            </w:r>
            <w:r w:rsidR="00BA6FD9" w:rsidRPr="00BA6F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Отдела по образованию</w:t>
            </w:r>
            <w:r w:rsidR="00D379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МО </w:t>
            </w:r>
            <w:r w:rsidR="00BA6FD9" w:rsidRPr="00BA6FD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«Демидовский район» Смоленской области  от 14.06.2019г. №114-о/д «О реализации проекта </w:t>
            </w:r>
            <w:r w:rsidR="002D6BE6"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BA6FD9" w:rsidRPr="00BA6FD9"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 xml:space="preserve">  по духовно  - нравственному воспитанию   в    рамках</w:t>
            </w:r>
          </w:p>
          <w:p w:rsidR="00BA6FD9" w:rsidRPr="00BA6FD9" w:rsidRDefault="00BA6FD9" w:rsidP="00BA6FD9">
            <w:pPr>
              <w:suppressAutoHyphens/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</w:pPr>
            <w:r w:rsidRPr="00BA6FD9"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>внеурочной деятельности в 2-4</w:t>
            </w:r>
            <w:r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BA6FD9"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>и 5-8 классах в муниципальном</w:t>
            </w:r>
            <w:r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BA6FD9"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>образовании Демидовский район»</w:t>
            </w:r>
            <w:r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BA6FD9"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>Смоленской   области</w:t>
            </w:r>
            <w:r w:rsidR="002D6BE6"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zh-CN" w:bidi="hi-IN"/>
              </w:rPr>
              <w:t>.</w:t>
            </w:r>
          </w:p>
          <w:p w:rsidR="007C4B79" w:rsidRPr="00BA6FD9" w:rsidRDefault="007C4B79" w:rsidP="00BA6FD9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FA0" w:rsidRPr="006E487B" w:rsidTr="00322FA0">
        <w:tc>
          <w:tcPr>
            <w:tcW w:w="840" w:type="dxa"/>
          </w:tcPr>
          <w:p w:rsidR="00322FA0" w:rsidRDefault="00322FA0" w:rsidP="006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50" w:type="dxa"/>
          </w:tcPr>
          <w:p w:rsidR="00322FA0" w:rsidRPr="00322FA0" w:rsidRDefault="00322FA0" w:rsidP="007C4B79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322F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Заказчик </w:t>
            </w:r>
            <w:r w:rsidRPr="00322F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5594" w:type="dxa"/>
          </w:tcPr>
          <w:p w:rsidR="00322FA0" w:rsidRPr="00F43FE4" w:rsidRDefault="00322FA0" w:rsidP="00322FA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43FE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Смоленской области по образованию и науке  </w:t>
            </w:r>
          </w:p>
        </w:tc>
      </w:tr>
      <w:tr w:rsidR="00322FA0" w:rsidRPr="006E487B" w:rsidTr="00322FA0">
        <w:tc>
          <w:tcPr>
            <w:tcW w:w="840" w:type="dxa"/>
          </w:tcPr>
          <w:p w:rsidR="00322FA0" w:rsidRDefault="00322FA0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50" w:type="dxa"/>
          </w:tcPr>
          <w:p w:rsidR="00322FA0" w:rsidRPr="00322FA0" w:rsidRDefault="00322FA0" w:rsidP="00322FA0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322FA0">
              <w:rPr>
                <w:rFonts w:ascii="Times New Roman" w:hAnsi="Times New Roman" w:cs="Times New Roman"/>
                <w:i/>
                <w:sz w:val="28"/>
                <w:szCs w:val="28"/>
              </w:rPr>
              <w:t>Нормативная база</w:t>
            </w:r>
          </w:p>
        </w:tc>
        <w:tc>
          <w:tcPr>
            <w:tcW w:w="5594" w:type="dxa"/>
          </w:tcPr>
          <w:p w:rsidR="00322FA0" w:rsidRPr="005F759B" w:rsidRDefault="00322FA0" w:rsidP="00322FA0">
            <w:pPr>
              <w:pStyle w:val="a9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t>Конституция РФ (принята всенародным голосованием 12.12.1993 г.)</w:t>
            </w:r>
            <w:r w:rsidR="002D6B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2FA0" w:rsidRPr="00F43FE4" w:rsidRDefault="00322FA0" w:rsidP="00F43FE4">
            <w:pPr>
              <w:pStyle w:val="a9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t xml:space="preserve">Федеральный закон «Об образовании в Российской Федерации» </w:t>
            </w:r>
            <w:r w:rsidRPr="005F759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(Федеральный закон РФ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F759B">
                <w:rPr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2012 г</w:t>
              </w:r>
            </w:smartTag>
            <w:r w:rsidRPr="005F759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  <w:r w:rsidRPr="005F759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br/>
              <w:t xml:space="preserve"> № 273-ФЗ, принят Государственной Думой 21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F759B">
                <w:rPr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2012 г</w:t>
              </w:r>
            </w:smartTag>
            <w:r w:rsidRPr="005F759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., одобрен Советом Федерации 26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F759B">
                <w:rPr>
                  <w:rFonts w:ascii="Times New Roman" w:eastAsia="Times New Roman" w:hAnsi="Times New Roman"/>
                  <w:iCs/>
                  <w:sz w:val="28"/>
                  <w:szCs w:val="28"/>
                  <w:lang w:eastAsia="ru-RU"/>
                </w:rPr>
                <w:t>2012 г</w:t>
              </w:r>
            </w:smartTag>
            <w:r w:rsidRPr="005F759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.)</w:t>
            </w:r>
            <w:r w:rsidR="002D6BE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:rsidR="002D6BE6" w:rsidRDefault="00322FA0" w:rsidP="00322FA0">
            <w:pPr>
              <w:pStyle w:val="a9"/>
              <w:numPr>
                <w:ilvl w:val="0"/>
                <w:numId w:val="5"/>
              </w:numPr>
              <w:tabs>
                <w:tab w:val="left" w:pos="40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t xml:space="preserve">Данилюк А.Я., Кондаков А.М., Тишков В.А. Концепция духовно-нравственного развития и воспитания личности гражданина </w:t>
            </w:r>
          </w:p>
          <w:p w:rsidR="002D6BE6" w:rsidRDefault="002D6BE6" w:rsidP="00322FA0">
            <w:pPr>
              <w:pStyle w:val="a9"/>
              <w:numPr>
                <w:ilvl w:val="0"/>
                <w:numId w:val="5"/>
              </w:numPr>
              <w:tabs>
                <w:tab w:val="left" w:pos="405"/>
                <w:tab w:val="left" w:pos="851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FA0" w:rsidRPr="005F759B" w:rsidRDefault="00322FA0" w:rsidP="002D6BE6">
            <w:pPr>
              <w:pStyle w:val="a9"/>
              <w:tabs>
                <w:tab w:val="left" w:pos="405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lastRenderedPageBreak/>
              <w:t>России</w:t>
            </w:r>
            <w:r w:rsidR="002D6B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2FA0" w:rsidRPr="005F759B" w:rsidRDefault="00322FA0" w:rsidP="00322FA0">
            <w:pPr>
              <w:pStyle w:val="a9"/>
              <w:numPr>
                <w:ilvl w:val="0"/>
                <w:numId w:val="5"/>
              </w:numPr>
              <w:tabs>
                <w:tab w:val="left" w:pos="405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t xml:space="preserve">Концепция развития дополнительного образования детей до 2020 года (утверждена Распоряжением Правительства Российской Федерации от 04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F759B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5F75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F759B">
              <w:rPr>
                <w:rFonts w:ascii="Times New Roman" w:hAnsi="Times New Roman"/>
                <w:sz w:val="28"/>
                <w:szCs w:val="28"/>
              </w:rPr>
              <w:br/>
              <w:t>№ 1726-р)</w:t>
            </w:r>
            <w:r w:rsidR="002D6B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2FA0" w:rsidRPr="005F759B" w:rsidRDefault="00322FA0" w:rsidP="00322FA0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bCs/>
                <w:sz w:val="28"/>
                <w:szCs w:val="28"/>
              </w:rPr>
              <w:t>Программа развития воспитательной компоненты в общеобразовательных учреждениях (</w:t>
            </w:r>
            <w:r w:rsidRPr="005F759B">
              <w:rPr>
                <w:rFonts w:ascii="Times New Roman" w:hAnsi="Times New Roman"/>
                <w:sz w:val="28"/>
                <w:szCs w:val="28"/>
              </w:rPr>
              <w:t xml:space="preserve">Письмо Министерства образования и науки Российской Федерации от 13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F759B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5F759B">
              <w:rPr>
                <w:rFonts w:ascii="Times New Roman" w:hAnsi="Times New Roman"/>
                <w:sz w:val="28"/>
                <w:szCs w:val="28"/>
              </w:rPr>
              <w:t>. № ИР-352/09)</w:t>
            </w:r>
            <w:r w:rsidR="002D6B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2FA0" w:rsidRPr="005F759B" w:rsidRDefault="00322FA0" w:rsidP="00322FA0">
            <w:pPr>
              <w:pStyle w:val="a9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t xml:space="preserve">Приказ Министерства образования и науки Российской Федерации от 06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F759B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5F759B">
              <w:rPr>
                <w:rFonts w:ascii="Times New Roman" w:hAnsi="Times New Roman"/>
                <w:sz w:val="28"/>
                <w:szCs w:val="28"/>
              </w:rPr>
              <w:t>. 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  <w:r w:rsidR="002D6B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2FA0" w:rsidRPr="00F43FE4" w:rsidRDefault="00322FA0" w:rsidP="00F43FE4">
            <w:pPr>
              <w:pStyle w:val="a9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t xml:space="preserve">Приказ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F759B">
                <w:rPr>
                  <w:rFonts w:ascii="Times New Roman" w:hAnsi="Times New Roman"/>
                  <w:sz w:val="28"/>
                  <w:szCs w:val="28"/>
                </w:rPr>
                <w:t>2010 г</w:t>
              </w:r>
            </w:smartTag>
            <w:r w:rsidRPr="005F759B">
              <w:rPr>
                <w:rFonts w:ascii="Times New Roman" w:hAnsi="Times New Roman"/>
                <w:sz w:val="28"/>
                <w:szCs w:val="28"/>
              </w:rPr>
              <w:t>. № 1897 «Об утверждении и введении в действие федерального государственного образовательного стандарта основного общего образования»</w:t>
            </w:r>
            <w:r w:rsidR="002D6B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2FA0" w:rsidRPr="005F759B" w:rsidRDefault="00322FA0" w:rsidP="00322FA0">
            <w:pPr>
              <w:pStyle w:val="a9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t>Распоряжением Админи</w:t>
            </w:r>
            <w:r w:rsidR="00F43FE4">
              <w:rPr>
                <w:rFonts w:ascii="Times New Roman" w:hAnsi="Times New Roman"/>
                <w:sz w:val="28"/>
                <w:szCs w:val="28"/>
              </w:rPr>
              <w:t>страции Смоленской области от 26.07.2019 г. № 1247</w:t>
            </w:r>
            <w:r w:rsidRPr="005F759B">
              <w:rPr>
                <w:rFonts w:ascii="Times New Roman" w:hAnsi="Times New Roman"/>
                <w:sz w:val="28"/>
                <w:szCs w:val="28"/>
              </w:rPr>
              <w:t>-р / адм. «О</w:t>
            </w:r>
            <w:r w:rsidR="00F43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59B">
              <w:rPr>
                <w:rFonts w:ascii="Times New Roman" w:hAnsi="Times New Roman"/>
                <w:bCs/>
                <w:sz w:val="28"/>
                <w:szCs w:val="28"/>
              </w:rPr>
              <w:t xml:space="preserve">Концепции развития системы духовно нравственного </w:t>
            </w:r>
            <w:r w:rsidR="00F43FE4">
              <w:rPr>
                <w:rFonts w:ascii="Times New Roman" w:hAnsi="Times New Roman"/>
                <w:bCs/>
                <w:sz w:val="28"/>
                <w:szCs w:val="28"/>
              </w:rPr>
              <w:t xml:space="preserve">и патриотического </w:t>
            </w:r>
            <w:r w:rsidRPr="005F759B">
              <w:rPr>
                <w:rFonts w:ascii="Times New Roman" w:hAnsi="Times New Roman"/>
                <w:bCs/>
                <w:sz w:val="28"/>
                <w:szCs w:val="28"/>
              </w:rPr>
              <w:t>воспитания детей и молодежи в культурно-образовательной среде Смоленской области</w:t>
            </w:r>
            <w:r w:rsidR="002D6BE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5F75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43FE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22FA0" w:rsidRPr="00F43FE4" w:rsidRDefault="00F43FE4" w:rsidP="00322FA0">
            <w:pPr>
              <w:pStyle w:val="a9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43FE4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Распоряжение о проекте договора о сотрудничестве в сфере образовательной, социальной и культурно-просветительской деятельности между Администрацией Смоленской области и Смоленской епархией Русской Православной Церкви от 02.11.2018 №1570-р/адм</w:t>
            </w:r>
            <w:r w:rsidR="002D6BE6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;</w:t>
            </w:r>
          </w:p>
          <w:p w:rsidR="00322FA0" w:rsidRPr="00580F2A" w:rsidRDefault="00322FA0" w:rsidP="00580F2A">
            <w:pPr>
              <w:pStyle w:val="a9"/>
              <w:numPr>
                <w:ilvl w:val="0"/>
                <w:numId w:val="5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59B">
              <w:rPr>
                <w:rFonts w:ascii="Times New Roman" w:hAnsi="Times New Roman"/>
                <w:sz w:val="28"/>
                <w:szCs w:val="28"/>
              </w:rPr>
              <w:t>Соглашение о мерах по реализации Договора о сотрудничестве в сфере образовательной, социальной, культурно-просветительской деятельности между Администрацией Смоленской области и Смоленской епархией русской Православной Церкви от 21.08.2013 г.</w:t>
            </w:r>
            <w:r w:rsidR="00F43FE4" w:rsidRPr="00580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0F2A" w:rsidRPr="006E487B" w:rsidTr="00322FA0">
        <w:tc>
          <w:tcPr>
            <w:tcW w:w="840" w:type="dxa"/>
          </w:tcPr>
          <w:p w:rsidR="00580F2A" w:rsidRDefault="00580F2A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50" w:type="dxa"/>
          </w:tcPr>
          <w:p w:rsidR="00580F2A" w:rsidRPr="006E487B" w:rsidRDefault="00580F2A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  <w:r>
              <w:rPr>
                <w:rStyle w:val="Bodytext2115ptItalic"/>
                <w:rFonts w:eastAsia="Arial Unicode MS"/>
                <w:sz w:val="28"/>
                <w:szCs w:val="28"/>
              </w:rPr>
              <w:t>Цель</w:t>
            </w:r>
          </w:p>
        </w:tc>
        <w:tc>
          <w:tcPr>
            <w:tcW w:w="5594" w:type="dxa"/>
          </w:tcPr>
          <w:p w:rsidR="00580F2A" w:rsidRDefault="00580F2A" w:rsidP="00580F2A">
            <w:pPr>
              <w:pStyle w:val="a7"/>
              <w:widowControl/>
              <w:ind w:left="33"/>
              <w:rPr>
                <w:rStyle w:val="Bodytext2115pt"/>
                <w:rFonts w:eastAsia="Arial Unicode MS"/>
              </w:rPr>
            </w:pP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>Формирование основ нравственного самосознания обучающихся в различ</w:t>
            </w:r>
            <w:r>
              <w:rPr>
                <w:rStyle w:val="Bodytext2115pt"/>
                <w:rFonts w:eastAsia="Arial Unicode MS"/>
                <w:sz w:val="28"/>
                <w:szCs w:val="28"/>
              </w:rPr>
              <w:t xml:space="preserve">ных </w:t>
            </w:r>
            <w:r>
              <w:rPr>
                <w:rStyle w:val="Bodytext2115pt"/>
                <w:rFonts w:eastAsia="Arial Unicode MS"/>
                <w:sz w:val="28"/>
                <w:szCs w:val="28"/>
              </w:rPr>
              <w:lastRenderedPageBreak/>
              <w:t>формах и видах деятельности  на основе традиционных православных ценностей</w:t>
            </w:r>
            <w:r w:rsidR="002D6BE6">
              <w:rPr>
                <w:rStyle w:val="Bodytext2115pt"/>
                <w:rFonts w:eastAsia="Arial Unicode MS"/>
                <w:sz w:val="28"/>
                <w:szCs w:val="28"/>
              </w:rPr>
              <w:t>.</w:t>
            </w:r>
          </w:p>
        </w:tc>
      </w:tr>
      <w:tr w:rsidR="00580F2A" w:rsidRPr="006E487B" w:rsidTr="00322FA0">
        <w:tc>
          <w:tcPr>
            <w:tcW w:w="840" w:type="dxa"/>
          </w:tcPr>
          <w:p w:rsidR="00580F2A" w:rsidRDefault="003555AC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50" w:type="dxa"/>
          </w:tcPr>
          <w:p w:rsidR="00580F2A" w:rsidRPr="006E487B" w:rsidRDefault="003555AC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  <w:r>
              <w:rPr>
                <w:rStyle w:val="Bodytext2115ptItalic"/>
                <w:rFonts w:eastAsia="Arial Unicode MS"/>
                <w:sz w:val="28"/>
                <w:szCs w:val="28"/>
              </w:rPr>
              <w:t>Задачи</w:t>
            </w:r>
          </w:p>
        </w:tc>
        <w:tc>
          <w:tcPr>
            <w:tcW w:w="5594" w:type="dxa"/>
          </w:tcPr>
          <w:p w:rsidR="009F75EF" w:rsidRPr="009F75EF" w:rsidRDefault="009F75EF" w:rsidP="009F75EF">
            <w:pPr>
              <w:widowControl/>
              <w:spacing w:before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F75E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Программа направлена на решение следующих задач:</w:t>
            </w:r>
          </w:p>
          <w:p w:rsidR="009F75EF" w:rsidRPr="009F75EF" w:rsidRDefault="009F75EF" w:rsidP="009F75EF">
            <w:pPr>
              <w:widowControl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F75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разработать модель организации духовно-нравственного воспитания обучающихся в рамках внеурочной деятельности;</w:t>
            </w:r>
          </w:p>
          <w:p w:rsidR="009F75EF" w:rsidRPr="009F75EF" w:rsidRDefault="009F75EF" w:rsidP="009F75EF">
            <w:pPr>
              <w:widowControl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F75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внедрить модель организации духовно-нравственного воспитания </w:t>
            </w:r>
            <w:r w:rsidR="00C24D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</w:t>
            </w:r>
            <w:r w:rsidRPr="009F75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уча</w:t>
            </w:r>
            <w:r w:rsidR="00C24D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ю</w:t>
            </w:r>
            <w:r w:rsidRPr="009F75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щихся в систему внеурочной деятельности;</w:t>
            </w:r>
          </w:p>
          <w:p w:rsidR="009F75EF" w:rsidRPr="009F75EF" w:rsidRDefault="009F75EF" w:rsidP="009F75E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F7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формировать нравственный уклад школьной жизни</w:t>
            </w:r>
            <w:r w:rsidRPr="009F75E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  <w:p w:rsidR="009F75EF" w:rsidRPr="009F75EF" w:rsidRDefault="009F75EF" w:rsidP="009F75E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F75E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развивать школьные традиции патриотического, нравственного, экологического и эстетического воспитания обучающихся; </w:t>
            </w:r>
          </w:p>
          <w:p w:rsidR="009F75EF" w:rsidRPr="009F75EF" w:rsidRDefault="009F75EF" w:rsidP="009F75EF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F75E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</w:t>
            </w:r>
            <w:r w:rsidRPr="009F7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существлять диагностическую функцию, определять динамику духовно-нравственного развития личности школьников;</w:t>
            </w:r>
          </w:p>
          <w:p w:rsidR="009F75EF" w:rsidRPr="009F75EF" w:rsidRDefault="009F75EF" w:rsidP="009F75EF">
            <w:pPr>
              <w:widowControl/>
              <w:numPr>
                <w:ilvl w:val="0"/>
                <w:numId w:val="7"/>
              </w:numPr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9F75E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реализовать социальный заказ на духовно-нравственное воспитание детей;</w:t>
            </w:r>
          </w:p>
          <w:p w:rsidR="00580F2A" w:rsidRPr="00580F2A" w:rsidRDefault="009F75EF" w:rsidP="009F75EF">
            <w:pPr>
              <w:widowControl/>
              <w:rPr>
                <w:rStyle w:val="Bodytext2115pt"/>
                <w:rFonts w:eastAsia="Arial Unicode MS"/>
              </w:rPr>
            </w:pPr>
            <w:r w:rsidRPr="009F7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развивать профессиональные и личностные компетенции членов педагогического сообщества в сфере духовно-нравственного развития и воспитания</w:t>
            </w:r>
            <w:r w:rsidR="002D6B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C24DB5" w:rsidRPr="006E487B" w:rsidTr="00322FA0">
        <w:tc>
          <w:tcPr>
            <w:tcW w:w="840" w:type="dxa"/>
          </w:tcPr>
          <w:p w:rsidR="00C24DB5" w:rsidRDefault="00C24DB5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50" w:type="dxa"/>
          </w:tcPr>
          <w:p w:rsidR="00C24DB5" w:rsidRPr="006E487B" w:rsidRDefault="00C24DB5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  <w:r>
              <w:rPr>
                <w:rStyle w:val="Bodytext2115ptItalic"/>
                <w:rFonts w:eastAsia="Arial Unicode MS"/>
                <w:sz w:val="28"/>
                <w:szCs w:val="28"/>
              </w:rPr>
              <w:t>Сроки реализации</w:t>
            </w:r>
          </w:p>
        </w:tc>
        <w:tc>
          <w:tcPr>
            <w:tcW w:w="5594" w:type="dxa"/>
          </w:tcPr>
          <w:p w:rsidR="00C24DB5" w:rsidRDefault="00B07C1F" w:rsidP="00C24DB5">
            <w:pPr>
              <w:pStyle w:val="a7"/>
              <w:widowControl/>
              <w:ind w:left="33"/>
              <w:rPr>
                <w:rStyle w:val="Bodytext2115pt"/>
                <w:rFonts w:eastAsia="Arial Unicode MS"/>
              </w:rPr>
            </w:pPr>
            <w:r w:rsidRPr="00B07C1F">
              <w:rPr>
                <w:rStyle w:val="Bodytext2115pt"/>
                <w:rFonts w:eastAsia="Arial Unicode MS"/>
                <w:sz w:val="28"/>
              </w:rPr>
              <w:t>Сентябрь 2019</w:t>
            </w:r>
            <w:r w:rsidR="002D6BE6">
              <w:rPr>
                <w:rStyle w:val="Bodytext2115pt"/>
                <w:rFonts w:eastAsia="Arial Unicode MS"/>
                <w:sz w:val="28"/>
              </w:rPr>
              <w:t xml:space="preserve"> </w:t>
            </w:r>
            <w:r w:rsidRPr="00B07C1F">
              <w:rPr>
                <w:rStyle w:val="Bodytext2115pt"/>
                <w:rFonts w:eastAsia="Arial Unicode MS"/>
                <w:sz w:val="28"/>
              </w:rPr>
              <w:t>года- май 2021 года</w:t>
            </w:r>
          </w:p>
        </w:tc>
      </w:tr>
      <w:tr w:rsidR="00C24DB5" w:rsidRPr="006E487B" w:rsidTr="00322FA0">
        <w:tc>
          <w:tcPr>
            <w:tcW w:w="840" w:type="dxa"/>
          </w:tcPr>
          <w:p w:rsidR="00C24DB5" w:rsidRDefault="00C24DB5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50" w:type="dxa"/>
          </w:tcPr>
          <w:p w:rsidR="00C24DB5" w:rsidRPr="006E487B" w:rsidRDefault="00C24DB5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  <w:r w:rsidRPr="006E487B">
              <w:rPr>
                <w:rStyle w:val="Bodytext2115ptItalic"/>
                <w:rFonts w:eastAsia="Arial Unicode MS"/>
                <w:sz w:val="28"/>
                <w:szCs w:val="28"/>
              </w:rPr>
              <w:t>Краткое описание содержания деятельности (по этапам)</w:t>
            </w:r>
          </w:p>
        </w:tc>
        <w:tc>
          <w:tcPr>
            <w:tcW w:w="5594" w:type="dxa"/>
          </w:tcPr>
          <w:p w:rsidR="00B07C1F" w:rsidRPr="006E487B" w:rsidRDefault="00B07C1F" w:rsidP="00B07C1F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  <w:rPr>
                <w:rStyle w:val="Bodytext2115pt"/>
                <w:sz w:val="28"/>
                <w:szCs w:val="28"/>
              </w:rPr>
            </w:pPr>
            <w:r w:rsidRPr="006E487B">
              <w:rPr>
                <w:rStyle w:val="Bodytext2115pt"/>
                <w:sz w:val="28"/>
                <w:szCs w:val="28"/>
              </w:rPr>
              <w:t>Организационн</w:t>
            </w:r>
            <w:r>
              <w:rPr>
                <w:rStyle w:val="Bodytext2115pt"/>
                <w:sz w:val="28"/>
                <w:szCs w:val="28"/>
              </w:rPr>
              <w:t xml:space="preserve">о-подготовительный этап (октябрь </w:t>
            </w:r>
            <w:r>
              <w:rPr>
                <w:rStyle w:val="Bodytext2115pt"/>
                <w:rFonts w:eastAsia="Arial Unicode MS"/>
                <w:sz w:val="28"/>
                <w:szCs w:val="28"/>
              </w:rPr>
              <w:t>2019</w:t>
            </w: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>):</w:t>
            </w:r>
          </w:p>
          <w:p w:rsidR="00B07C1F" w:rsidRPr="006E487B" w:rsidRDefault="00B07C1F" w:rsidP="00B07C1F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</w:pPr>
            <w:r w:rsidRPr="006E487B">
              <w:rPr>
                <w:rStyle w:val="Bodytext2115pt"/>
                <w:sz w:val="28"/>
                <w:szCs w:val="28"/>
              </w:rPr>
              <w:t>создание творческой группы;</w:t>
            </w:r>
          </w:p>
          <w:p w:rsidR="00B07C1F" w:rsidRPr="006E487B" w:rsidRDefault="00B07C1F" w:rsidP="00B07C1F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422"/>
              </w:tabs>
              <w:spacing w:before="0" w:line="274" w:lineRule="exact"/>
              <w:jc w:val="both"/>
            </w:pPr>
            <w:r>
              <w:rPr>
                <w:rStyle w:val="Bodytext2115pt"/>
                <w:sz w:val="28"/>
                <w:szCs w:val="28"/>
              </w:rPr>
              <w:t xml:space="preserve">выбор направлений работы </w:t>
            </w:r>
            <w:r w:rsidRPr="006E487B">
              <w:rPr>
                <w:rStyle w:val="Bodytext2115pt"/>
                <w:sz w:val="28"/>
                <w:szCs w:val="28"/>
              </w:rPr>
              <w:t>(гражданско</w:t>
            </w:r>
            <w:r>
              <w:rPr>
                <w:rStyle w:val="Bodytext2115pt"/>
                <w:sz w:val="28"/>
                <w:szCs w:val="28"/>
              </w:rPr>
              <w:t>-</w:t>
            </w:r>
            <w:r w:rsidRPr="006E487B">
              <w:rPr>
                <w:rStyle w:val="Bodytext2115pt"/>
                <w:sz w:val="28"/>
                <w:szCs w:val="28"/>
              </w:rPr>
              <w:t>патриотическое, спортивно-оздоровительное, научно-познавательное, социальное; правовое, художественно- эстетическое, семейное, трудовое, экологическое);</w:t>
            </w:r>
          </w:p>
          <w:p w:rsidR="00B07C1F" w:rsidRPr="006E487B" w:rsidRDefault="00B07C1F" w:rsidP="00B07C1F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 w:rsidRPr="006E487B">
              <w:rPr>
                <w:rStyle w:val="Bodytext2115pt"/>
                <w:sz w:val="28"/>
                <w:szCs w:val="28"/>
              </w:rPr>
              <w:t>сбор информации;</w:t>
            </w:r>
          </w:p>
          <w:p w:rsidR="00B07C1F" w:rsidRPr="006E487B" w:rsidRDefault="00B07C1F" w:rsidP="00B07C1F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 w:rsidRPr="006E487B">
              <w:rPr>
                <w:rStyle w:val="Bodytext2115pt"/>
                <w:sz w:val="28"/>
                <w:szCs w:val="28"/>
              </w:rPr>
              <w:t>анкетирование родителей и детей;</w:t>
            </w:r>
          </w:p>
          <w:p w:rsidR="00C24DB5" w:rsidRDefault="00B07C1F" w:rsidP="00B07C1F">
            <w:pPr>
              <w:pStyle w:val="a7"/>
              <w:widowControl/>
              <w:ind w:left="33"/>
              <w:rPr>
                <w:rStyle w:val="Bodytext2115pt"/>
                <w:rFonts w:eastAsia="Arial Unicode MS"/>
              </w:rPr>
            </w:pP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>проведение мероприятий для детей и родителей, сопутствующих реализации проекта.</w:t>
            </w:r>
          </w:p>
        </w:tc>
      </w:tr>
      <w:tr w:rsidR="00C24DB5" w:rsidRPr="006E487B" w:rsidTr="00322FA0">
        <w:tc>
          <w:tcPr>
            <w:tcW w:w="840" w:type="dxa"/>
          </w:tcPr>
          <w:p w:rsidR="00C24DB5" w:rsidRDefault="00C24DB5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C24DB5" w:rsidRPr="006E487B" w:rsidRDefault="00C24DB5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</w:p>
        </w:tc>
        <w:tc>
          <w:tcPr>
            <w:tcW w:w="5594" w:type="dxa"/>
          </w:tcPr>
          <w:p w:rsidR="00B07C1F" w:rsidRPr="006E487B" w:rsidRDefault="00B07C1F" w:rsidP="00B07C1F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374"/>
              </w:tabs>
              <w:spacing w:before="0" w:line="274" w:lineRule="exact"/>
              <w:jc w:val="both"/>
            </w:pPr>
            <w:r w:rsidRPr="006E487B">
              <w:rPr>
                <w:rStyle w:val="Bodytext2115pt"/>
                <w:sz w:val="28"/>
                <w:szCs w:val="28"/>
              </w:rPr>
              <w:t xml:space="preserve">Организационно-практический этап </w:t>
            </w:r>
            <w:r>
              <w:rPr>
                <w:rStyle w:val="Bodytext2115pt"/>
                <w:sz w:val="28"/>
                <w:szCs w:val="28"/>
              </w:rPr>
              <w:t xml:space="preserve">                 </w:t>
            </w:r>
            <w:r w:rsidRPr="006E487B">
              <w:rPr>
                <w:rStyle w:val="Bodytext2115pt"/>
                <w:sz w:val="28"/>
                <w:szCs w:val="28"/>
              </w:rPr>
              <w:t>(</w:t>
            </w:r>
            <w:r>
              <w:rPr>
                <w:rStyle w:val="Bodytext2115pt"/>
                <w:sz w:val="28"/>
                <w:szCs w:val="28"/>
              </w:rPr>
              <w:t xml:space="preserve">октябрь </w:t>
            </w:r>
            <w:r w:rsidRPr="006E487B">
              <w:rPr>
                <w:rStyle w:val="Bodytext2115pt"/>
                <w:sz w:val="28"/>
                <w:szCs w:val="28"/>
              </w:rPr>
              <w:t xml:space="preserve"> </w:t>
            </w:r>
            <w:r>
              <w:rPr>
                <w:rStyle w:val="Bodytext2115pt"/>
                <w:sz w:val="28"/>
                <w:szCs w:val="28"/>
              </w:rPr>
              <w:t xml:space="preserve">  2019 - май 2021</w:t>
            </w:r>
            <w:r w:rsidRPr="006E487B">
              <w:rPr>
                <w:rStyle w:val="Bodytext2115pt"/>
                <w:sz w:val="28"/>
                <w:szCs w:val="28"/>
              </w:rPr>
              <w:t xml:space="preserve"> года): работа творческих групп по выбранным направлениям;</w:t>
            </w:r>
          </w:p>
          <w:p w:rsidR="00B07C1F" w:rsidRPr="006E487B" w:rsidRDefault="00B07C1F" w:rsidP="00B07C1F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jc w:val="both"/>
            </w:pPr>
            <w:r w:rsidRPr="006E487B">
              <w:rPr>
                <w:rStyle w:val="Bodytext2115pt"/>
                <w:sz w:val="28"/>
                <w:szCs w:val="28"/>
              </w:rPr>
              <w:t>оформление проектов;</w:t>
            </w:r>
          </w:p>
          <w:p w:rsidR="00B07C1F" w:rsidRPr="006E487B" w:rsidRDefault="00B07C1F" w:rsidP="00B07C1F">
            <w:pPr>
              <w:pStyle w:val="Bodytext20"/>
              <w:numPr>
                <w:ilvl w:val="0"/>
                <w:numId w:val="10"/>
              </w:numPr>
              <w:shd w:val="clear" w:color="auto" w:fill="auto"/>
              <w:tabs>
                <w:tab w:val="left" w:pos="322"/>
              </w:tabs>
              <w:spacing w:before="0" w:line="274" w:lineRule="exact"/>
              <w:jc w:val="both"/>
            </w:pPr>
            <w:r>
              <w:rPr>
                <w:rStyle w:val="Bodytext2115pt"/>
                <w:sz w:val="28"/>
                <w:szCs w:val="28"/>
              </w:rPr>
              <w:t xml:space="preserve">защита мини-проектов на Дне науки </w:t>
            </w:r>
            <w:r>
              <w:rPr>
                <w:rStyle w:val="Bodytext2115pt"/>
                <w:sz w:val="28"/>
                <w:szCs w:val="28"/>
              </w:rPr>
              <w:lastRenderedPageBreak/>
              <w:t>(февраль 2021год)</w:t>
            </w:r>
          </w:p>
          <w:p w:rsidR="00B07C1F" w:rsidRPr="006E487B" w:rsidRDefault="00B07C1F" w:rsidP="00B07C1F">
            <w:pPr>
              <w:pStyle w:val="Bodytext20"/>
              <w:shd w:val="clear" w:color="auto" w:fill="auto"/>
              <w:spacing w:before="0" w:line="274" w:lineRule="exact"/>
              <w:ind w:firstLine="0"/>
              <w:jc w:val="both"/>
            </w:pPr>
          </w:p>
          <w:p w:rsidR="00B07C1F" w:rsidRPr="006E487B" w:rsidRDefault="00B07C1F" w:rsidP="00B07C1F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both"/>
            </w:pPr>
            <w:r>
              <w:rPr>
                <w:rStyle w:val="Bodytext2115pt"/>
                <w:sz w:val="28"/>
                <w:szCs w:val="28"/>
              </w:rPr>
              <w:t>Обобщающий этап (май 2021</w:t>
            </w:r>
            <w:r w:rsidRPr="006E487B">
              <w:rPr>
                <w:rStyle w:val="Bodytext2115pt"/>
                <w:sz w:val="28"/>
                <w:szCs w:val="28"/>
              </w:rPr>
              <w:t xml:space="preserve"> года): презентация социально-полезной </w:t>
            </w:r>
            <w:r>
              <w:rPr>
                <w:rStyle w:val="Bodytext2115pt"/>
                <w:sz w:val="28"/>
                <w:szCs w:val="28"/>
              </w:rPr>
              <w:t xml:space="preserve"> </w:t>
            </w:r>
            <w:r w:rsidR="002D6BE6">
              <w:rPr>
                <w:rStyle w:val="Bodytext2115pt"/>
                <w:sz w:val="28"/>
                <w:szCs w:val="28"/>
              </w:rPr>
              <w:t>информации;</w:t>
            </w:r>
          </w:p>
          <w:p w:rsidR="00B07C1F" w:rsidRPr="006E487B" w:rsidRDefault="00B07C1F" w:rsidP="00B07C1F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274" w:lineRule="exact"/>
              <w:ind w:firstLine="0"/>
              <w:jc w:val="both"/>
            </w:pPr>
            <w:r w:rsidRPr="006E487B">
              <w:rPr>
                <w:rStyle w:val="Bodytext2115pt"/>
                <w:sz w:val="28"/>
                <w:szCs w:val="28"/>
              </w:rPr>
              <w:t>обсуждение общего итога и индивидуальной</w:t>
            </w:r>
            <w:r w:rsidR="002D6BE6">
              <w:rPr>
                <w:rStyle w:val="Bodytext2115pt"/>
                <w:sz w:val="28"/>
                <w:szCs w:val="28"/>
              </w:rPr>
              <w:t xml:space="preserve"> работы</w:t>
            </w:r>
            <w:r w:rsidRPr="006E487B">
              <w:rPr>
                <w:rStyle w:val="Bodytext2115pt"/>
                <w:sz w:val="28"/>
                <w:szCs w:val="28"/>
              </w:rPr>
              <w:t>;</w:t>
            </w:r>
          </w:p>
          <w:p w:rsidR="00B07C1F" w:rsidRPr="006E487B" w:rsidRDefault="00B07C1F" w:rsidP="002D6BE6">
            <w:pPr>
              <w:pStyle w:val="Bodytext20"/>
              <w:numPr>
                <w:ilvl w:val="0"/>
                <w:numId w:val="31"/>
              </w:numPr>
              <w:shd w:val="clear" w:color="auto" w:fill="auto"/>
              <w:spacing w:before="0" w:line="274" w:lineRule="exact"/>
              <w:jc w:val="both"/>
            </w:pPr>
            <w:r w:rsidRPr="006E487B">
              <w:rPr>
                <w:rStyle w:val="Bodytext2115pt"/>
                <w:sz w:val="28"/>
                <w:szCs w:val="28"/>
              </w:rPr>
              <w:t>оценка результативности и эффективности проекта.</w:t>
            </w:r>
          </w:p>
          <w:p w:rsidR="00C24DB5" w:rsidRPr="00B07C1F" w:rsidRDefault="00C24DB5" w:rsidP="00C24DB5">
            <w:pPr>
              <w:pStyle w:val="a7"/>
              <w:widowControl/>
              <w:ind w:left="33"/>
              <w:rPr>
                <w:rStyle w:val="Bodytext2115pt"/>
                <w:rFonts w:eastAsia="Arial Unicode MS"/>
                <w:b/>
              </w:rPr>
            </w:pPr>
          </w:p>
        </w:tc>
      </w:tr>
      <w:tr w:rsidR="00C24DB5" w:rsidRPr="006E487B" w:rsidTr="00322FA0">
        <w:tc>
          <w:tcPr>
            <w:tcW w:w="840" w:type="dxa"/>
          </w:tcPr>
          <w:p w:rsidR="00C24DB5" w:rsidRDefault="00935126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50" w:type="dxa"/>
          </w:tcPr>
          <w:p w:rsidR="00C24DB5" w:rsidRPr="006E487B" w:rsidRDefault="00935126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  <w:r>
              <w:rPr>
                <w:rStyle w:val="Bodytext2115ptItalic"/>
                <w:rFonts w:eastAsia="Arial Unicode MS"/>
                <w:sz w:val="28"/>
                <w:szCs w:val="28"/>
              </w:rPr>
              <w:t>Оценочные показатели</w:t>
            </w:r>
          </w:p>
        </w:tc>
        <w:tc>
          <w:tcPr>
            <w:tcW w:w="5594" w:type="dxa"/>
          </w:tcPr>
          <w:p w:rsidR="00935126" w:rsidRPr="00935126" w:rsidRDefault="00935126" w:rsidP="00935126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93512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Система духовно-нравственных ценностей личности (гражданственность, патриотизм, любовь к природе, уважение традиций семьи, толерантность, творчество, способность к саморазвитию, успешная социализация);</w:t>
            </w:r>
          </w:p>
          <w:p w:rsidR="00935126" w:rsidRPr="00935126" w:rsidRDefault="00935126" w:rsidP="00935126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93512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Удовлетворенность участников прое</w:t>
            </w:r>
            <w:r w:rsidR="002D6BE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кта результатами его реализации;  </w:t>
            </w:r>
            <w:r w:rsidRPr="0093512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935126" w:rsidRPr="00935126" w:rsidRDefault="00935126" w:rsidP="00935126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93512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Состояние духовно-нравственной атмосферы в </w:t>
            </w:r>
            <w:r w:rsidR="002D6BE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классных и школьном коллективах;</w:t>
            </w:r>
          </w:p>
          <w:p w:rsidR="00935126" w:rsidRPr="00935126" w:rsidRDefault="00935126" w:rsidP="00935126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93512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Эффективность взаимодействия образовательной организации с социальными институтам</w:t>
            </w:r>
            <w:r w:rsidR="002D6BE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 в процессе реализации проекта;</w:t>
            </w:r>
          </w:p>
          <w:p w:rsidR="00935126" w:rsidRPr="00935126" w:rsidRDefault="00935126" w:rsidP="00935126">
            <w:pPr>
              <w:widowControl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93512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Информационно-методическое обеспечение апробации и внедрения модели внеурочной деятельности в систему духовно-нравственного воспитания школы;</w:t>
            </w:r>
          </w:p>
          <w:p w:rsidR="00C24DB5" w:rsidRPr="00935126" w:rsidRDefault="00935126" w:rsidP="00935126">
            <w:pPr>
              <w:pStyle w:val="a7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3512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Открытость деятельности площадки</w:t>
            </w:r>
            <w:r w:rsidR="002D6B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  <w:p w:rsidR="00935126" w:rsidRPr="00935126" w:rsidRDefault="00935126" w:rsidP="00935126">
            <w:pPr>
              <w:pStyle w:val="a7"/>
              <w:widowControl/>
              <w:numPr>
                <w:ilvl w:val="0"/>
                <w:numId w:val="6"/>
              </w:numPr>
              <w:rPr>
                <w:rStyle w:val="Bodytext2115pt"/>
                <w:rFonts w:eastAsia="Arial Unicode MS"/>
              </w:rPr>
            </w:pP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>Анкетирование, наблюдение, беседа</w:t>
            </w:r>
            <w:r w:rsidR="002D6BE6">
              <w:rPr>
                <w:rStyle w:val="Bodytext2115pt"/>
                <w:rFonts w:eastAsia="Arial Unicode MS"/>
                <w:sz w:val="28"/>
                <w:szCs w:val="28"/>
              </w:rPr>
              <w:t>.</w:t>
            </w:r>
          </w:p>
        </w:tc>
      </w:tr>
      <w:tr w:rsidR="00322FA0" w:rsidRPr="006E487B" w:rsidTr="00322FA0">
        <w:tc>
          <w:tcPr>
            <w:tcW w:w="840" w:type="dxa"/>
          </w:tcPr>
          <w:p w:rsidR="00322FA0" w:rsidRPr="006E487B" w:rsidRDefault="001417FB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2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0" w:type="dxa"/>
          </w:tcPr>
          <w:p w:rsidR="00322FA0" w:rsidRPr="006E487B" w:rsidRDefault="00322FA0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7B">
              <w:rPr>
                <w:rStyle w:val="Bodytext2115ptItalic"/>
                <w:rFonts w:eastAsia="Arial Unicode MS"/>
                <w:sz w:val="28"/>
                <w:szCs w:val="28"/>
              </w:rPr>
              <w:t>Кем реализуется программа / план</w:t>
            </w:r>
          </w:p>
        </w:tc>
        <w:tc>
          <w:tcPr>
            <w:tcW w:w="5594" w:type="dxa"/>
          </w:tcPr>
          <w:p w:rsidR="00580F2A" w:rsidRPr="00580F2A" w:rsidRDefault="00580F2A" w:rsidP="00580F2A">
            <w:pPr>
              <w:pStyle w:val="a7"/>
              <w:widowControl/>
              <w:numPr>
                <w:ilvl w:val="0"/>
                <w:numId w:val="6"/>
              </w:numPr>
              <w:ind w:left="33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Style w:val="Bodytext2115pt"/>
                <w:rFonts w:eastAsia="Arial Unicode MS"/>
              </w:rPr>
              <w:t xml:space="preserve">  </w:t>
            </w:r>
            <w:r w:rsidRPr="00580F2A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Классные руководители;</w:t>
            </w:r>
          </w:p>
          <w:p w:rsidR="00580F2A" w:rsidRPr="00580F2A" w:rsidRDefault="00580F2A" w:rsidP="00580F2A">
            <w:pPr>
              <w:widowControl/>
              <w:numPr>
                <w:ilvl w:val="0"/>
                <w:numId w:val="6"/>
              </w:numPr>
              <w:ind w:left="33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580F2A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учебно-</w:t>
            </w:r>
            <w:r w:rsidRPr="00580F2A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воспитательной работе;</w:t>
            </w:r>
          </w:p>
          <w:p w:rsidR="00580F2A" w:rsidRPr="00580F2A" w:rsidRDefault="00580F2A" w:rsidP="00580F2A">
            <w:pPr>
              <w:widowControl/>
              <w:numPr>
                <w:ilvl w:val="0"/>
                <w:numId w:val="6"/>
              </w:numPr>
              <w:ind w:left="33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580F2A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Учителя-предметники;</w:t>
            </w:r>
          </w:p>
          <w:p w:rsidR="00580F2A" w:rsidRPr="00580F2A" w:rsidRDefault="00580F2A" w:rsidP="00580F2A">
            <w:pPr>
              <w:widowControl/>
              <w:numPr>
                <w:ilvl w:val="0"/>
                <w:numId w:val="6"/>
              </w:numPr>
              <w:ind w:left="33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580F2A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Библиотекарь</w:t>
            </w:r>
            <w:r w:rsidR="002D6BE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;</w:t>
            </w:r>
          </w:p>
          <w:p w:rsidR="00580F2A" w:rsidRPr="00580F2A" w:rsidRDefault="002D6BE6" w:rsidP="00580F2A">
            <w:pPr>
              <w:widowControl/>
              <w:numPr>
                <w:ilvl w:val="0"/>
                <w:numId w:val="6"/>
              </w:numPr>
              <w:ind w:left="33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Вожатая;</w:t>
            </w:r>
          </w:p>
          <w:p w:rsidR="00322FA0" w:rsidRPr="006E487B" w:rsidRDefault="00580F2A" w:rsidP="00580F2A">
            <w:pPr>
              <w:widowControl/>
              <w:numPr>
                <w:ilvl w:val="0"/>
                <w:numId w:val="6"/>
              </w:numPr>
              <w:ind w:left="33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0F2A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Творческая группа учителей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по работе над проектом  МБОУ Верхне – Моховичской ОШ Демидовского района </w:t>
            </w:r>
            <w:r w:rsidRPr="00580F2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Смоленской области</w:t>
            </w:r>
            <w:r w:rsidR="002D6B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  <w:r w:rsidRPr="00580F2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          </w:t>
            </w:r>
          </w:p>
        </w:tc>
      </w:tr>
      <w:tr w:rsidR="00A62D73" w:rsidRPr="006E487B" w:rsidTr="00322FA0">
        <w:tc>
          <w:tcPr>
            <w:tcW w:w="840" w:type="dxa"/>
          </w:tcPr>
          <w:p w:rsidR="00A62D73" w:rsidRDefault="00A62D73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50" w:type="dxa"/>
          </w:tcPr>
          <w:p w:rsidR="00A62D73" w:rsidRPr="006E487B" w:rsidRDefault="00A62D73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  <w:r w:rsidRPr="006E487B">
              <w:rPr>
                <w:rStyle w:val="Bodytext2115ptItalic"/>
                <w:rFonts w:eastAsia="Arial Unicode MS"/>
                <w:sz w:val="28"/>
                <w:szCs w:val="28"/>
              </w:rPr>
              <w:t>Адресаты программы / плана</w:t>
            </w:r>
          </w:p>
        </w:tc>
        <w:tc>
          <w:tcPr>
            <w:tcW w:w="5594" w:type="dxa"/>
          </w:tcPr>
          <w:p w:rsidR="00A62D73" w:rsidRDefault="00A62D73" w:rsidP="00322FA0">
            <w:pPr>
              <w:rPr>
                <w:rStyle w:val="Bodytext2115pt"/>
                <w:rFonts w:eastAsia="Arial Unicode MS"/>
              </w:rPr>
            </w:pPr>
            <w:r w:rsidRPr="001417FB">
              <w:rPr>
                <w:rStyle w:val="Bodytext2115pt"/>
                <w:rFonts w:eastAsia="Arial Unicode MS"/>
                <w:sz w:val="28"/>
              </w:rPr>
              <w:t>Программа предназначена для обучающихся 2-4 и 5-8 классов</w:t>
            </w:r>
          </w:p>
        </w:tc>
      </w:tr>
      <w:tr w:rsidR="00A62D73" w:rsidRPr="006E487B" w:rsidTr="00322FA0">
        <w:tc>
          <w:tcPr>
            <w:tcW w:w="840" w:type="dxa"/>
          </w:tcPr>
          <w:p w:rsidR="00A62D73" w:rsidRDefault="00A62D73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50" w:type="dxa"/>
          </w:tcPr>
          <w:p w:rsidR="00A62D73" w:rsidRPr="006E487B" w:rsidRDefault="00A62D73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  <w:r>
              <w:rPr>
                <w:rStyle w:val="Bodytext2115ptItalic"/>
                <w:rFonts w:eastAsia="Arial Unicode MS"/>
                <w:sz w:val="28"/>
                <w:szCs w:val="28"/>
              </w:rPr>
              <w:t>Ожидаемые результаты</w:t>
            </w:r>
          </w:p>
        </w:tc>
        <w:tc>
          <w:tcPr>
            <w:tcW w:w="5594" w:type="dxa"/>
          </w:tcPr>
          <w:p w:rsidR="00A62D73" w:rsidRPr="00A62D73" w:rsidRDefault="00A62D73" w:rsidP="00A62D73">
            <w:pPr>
              <w:widowControl/>
              <w:numPr>
                <w:ilvl w:val="0"/>
                <w:numId w:val="11"/>
              </w:numPr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62D7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Внедрение эффективной модели духовно-нравственного воспитания </w:t>
            </w:r>
            <w:r w:rsidR="004E154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</w:t>
            </w:r>
            <w:r w:rsidRPr="00A62D7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уча</w:t>
            </w:r>
            <w:r w:rsidR="004E154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ю</w:t>
            </w:r>
            <w:r w:rsidRPr="00A62D7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щихся, обеспечивающей создание </w:t>
            </w:r>
            <w:r w:rsidRPr="00A62D7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системы непрерывного духовно-нравс</w:t>
            </w:r>
            <w:r w:rsidR="002D6BE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твенного воспитаний обучающихся;</w:t>
            </w:r>
            <w:r w:rsidRPr="00A62D7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A62D73" w:rsidRPr="00A62D73" w:rsidRDefault="00A62D73" w:rsidP="00A62D73">
            <w:pPr>
              <w:widowControl/>
              <w:numPr>
                <w:ilvl w:val="0"/>
                <w:numId w:val="11"/>
              </w:numPr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62D7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Формирование устойчивого позитивного отношения участников образовательного процесса к духовным ценностям;</w:t>
            </w:r>
          </w:p>
          <w:p w:rsidR="00A62D73" w:rsidRPr="00A62D73" w:rsidRDefault="00A62D73" w:rsidP="00A62D7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62D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Сф</w:t>
            </w:r>
            <w:r w:rsidR="0051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ормированность профессиональной </w:t>
            </w:r>
            <w:r w:rsidRPr="00A62D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компетентности в области духовно-нравственного воспитания</w:t>
            </w:r>
          </w:p>
          <w:p w:rsidR="00A62D73" w:rsidRDefault="00A62D73" w:rsidP="00A62D73">
            <w:pPr>
              <w:pStyle w:val="Bodytext20"/>
              <w:shd w:val="clear" w:color="auto" w:fill="auto"/>
              <w:spacing w:before="0" w:after="60" w:line="230" w:lineRule="exact"/>
              <w:ind w:firstLine="0"/>
              <w:rPr>
                <w:rStyle w:val="Bodytext2115pt"/>
                <w:sz w:val="28"/>
                <w:szCs w:val="28"/>
              </w:rPr>
            </w:pPr>
            <w:r w:rsidRPr="00A86C25">
              <w:rPr>
                <w:rStyle w:val="Bodytext2115pt"/>
                <w:sz w:val="28"/>
                <w:szCs w:val="28"/>
                <w:u w:val="single"/>
              </w:rPr>
              <w:t>1 уровень:</w:t>
            </w:r>
            <w:r w:rsidRPr="006E487B">
              <w:rPr>
                <w:rStyle w:val="Bodytext2115pt"/>
                <w:sz w:val="28"/>
                <w:szCs w:val="28"/>
              </w:rPr>
              <w:t xml:space="preserve"> приобретение обучающимися </w:t>
            </w:r>
            <w:r>
              <w:rPr>
                <w:rStyle w:val="Bodytext2115pt"/>
                <w:sz w:val="28"/>
                <w:szCs w:val="28"/>
              </w:rPr>
              <w:t>социальных знаний</w:t>
            </w:r>
            <w:r w:rsidRPr="006E487B">
              <w:rPr>
                <w:rStyle w:val="Bodytext2115pt"/>
                <w:sz w:val="28"/>
                <w:szCs w:val="28"/>
              </w:rPr>
              <w:t>;</w:t>
            </w:r>
          </w:p>
          <w:p w:rsidR="00511F85" w:rsidRDefault="00A86C25" w:rsidP="00511F85">
            <w:pPr>
              <w:pStyle w:val="Bodytext20"/>
              <w:shd w:val="clear" w:color="auto" w:fill="auto"/>
              <w:spacing w:before="0" w:line="274" w:lineRule="exact"/>
              <w:ind w:firstLine="0"/>
              <w:rPr>
                <w:rStyle w:val="Bodytext2115pt"/>
                <w:rFonts w:eastAsia="Arial Unicode MS"/>
                <w:sz w:val="28"/>
                <w:szCs w:val="28"/>
              </w:rPr>
            </w:pPr>
            <w:r w:rsidRPr="00A86C25">
              <w:rPr>
                <w:rStyle w:val="Bodytext2115pt"/>
                <w:rFonts w:eastAsia="Arial Unicode MS"/>
                <w:sz w:val="28"/>
                <w:szCs w:val="28"/>
                <w:u w:val="single"/>
              </w:rPr>
              <w:t>2 уровень:</w:t>
            </w: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 xml:space="preserve"> получение опыта переживания и позитивного отношения к базовым ценностям;</w:t>
            </w:r>
            <w:r>
              <w:rPr>
                <w:rStyle w:val="Bodytext2115pt"/>
                <w:rFonts w:eastAsia="Arial Unicode MS"/>
                <w:sz w:val="28"/>
                <w:szCs w:val="28"/>
              </w:rPr>
              <w:t xml:space="preserve">                                                            </w:t>
            </w:r>
            <w:r w:rsidRPr="00A86C25">
              <w:rPr>
                <w:rStyle w:val="Bodytext2115pt"/>
                <w:rFonts w:eastAsia="Arial Unicode MS"/>
                <w:sz w:val="28"/>
                <w:szCs w:val="28"/>
                <w:u w:val="single"/>
              </w:rPr>
              <w:t>3 уровень:</w:t>
            </w: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 xml:space="preserve"> получение опыта самостоятельного общественного действия</w:t>
            </w:r>
            <w:r>
              <w:rPr>
                <w:rStyle w:val="Bodytext2115pt"/>
                <w:rFonts w:eastAsia="Arial Unicode MS"/>
                <w:sz w:val="28"/>
                <w:szCs w:val="28"/>
              </w:rPr>
              <w:t xml:space="preserve">   </w:t>
            </w:r>
            <w:r w:rsidRPr="006E487B">
              <w:rPr>
                <w:rStyle w:val="Bodytext2115pt"/>
                <w:rFonts w:eastAsia="Arial Unicode MS"/>
                <w:sz w:val="28"/>
                <w:szCs w:val="28"/>
              </w:rPr>
              <w:t>(5-8 классы)</w:t>
            </w:r>
            <w:r w:rsidR="002D6BE6">
              <w:rPr>
                <w:rStyle w:val="Bodytext2115pt"/>
                <w:rFonts w:eastAsia="Arial Unicode MS"/>
                <w:sz w:val="28"/>
                <w:szCs w:val="28"/>
              </w:rPr>
              <w:t>.</w:t>
            </w:r>
          </w:p>
          <w:p w:rsidR="00511F85" w:rsidRPr="00A62D73" w:rsidRDefault="00511F85" w:rsidP="0025312F">
            <w:pPr>
              <w:pStyle w:val="Bodytext20"/>
              <w:shd w:val="clear" w:color="auto" w:fill="auto"/>
              <w:spacing w:before="0" w:line="274" w:lineRule="exact"/>
              <w:ind w:firstLine="0"/>
              <w:rPr>
                <w:rStyle w:val="Bodytext2115pt"/>
                <w:rFonts w:eastAsia="Arial Unicode MS"/>
              </w:rPr>
            </w:pPr>
            <w:r w:rsidRPr="006E487B">
              <w:rPr>
                <w:rStyle w:val="Bodytext2115pt"/>
                <w:sz w:val="28"/>
                <w:szCs w:val="28"/>
              </w:rPr>
              <w:t xml:space="preserve"> </w:t>
            </w:r>
            <w:r w:rsidR="0025312F">
              <w:rPr>
                <w:rStyle w:val="Bodytext2115pt"/>
                <w:sz w:val="28"/>
                <w:szCs w:val="28"/>
                <w:u w:val="single"/>
              </w:rPr>
              <w:t xml:space="preserve"> </w:t>
            </w:r>
          </w:p>
        </w:tc>
      </w:tr>
      <w:tr w:rsidR="00A62D73" w:rsidRPr="006E487B" w:rsidTr="00322FA0">
        <w:tc>
          <w:tcPr>
            <w:tcW w:w="840" w:type="dxa"/>
          </w:tcPr>
          <w:p w:rsidR="00A62D73" w:rsidRDefault="00511F85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050" w:type="dxa"/>
          </w:tcPr>
          <w:p w:rsidR="00A62D73" w:rsidRPr="006E487B" w:rsidRDefault="00511F85" w:rsidP="00322FA0">
            <w:pPr>
              <w:rPr>
                <w:rStyle w:val="Bodytext2115ptItalic"/>
                <w:rFonts w:eastAsia="Arial Unicode MS"/>
                <w:sz w:val="28"/>
                <w:szCs w:val="28"/>
              </w:rPr>
            </w:pPr>
            <w:r>
              <w:rPr>
                <w:rStyle w:val="Bodytext2115ptItalic"/>
                <w:rFonts w:eastAsia="Arial Unicode MS"/>
                <w:sz w:val="28"/>
                <w:szCs w:val="28"/>
              </w:rPr>
              <w:t xml:space="preserve">Риски программы </w:t>
            </w:r>
          </w:p>
        </w:tc>
        <w:tc>
          <w:tcPr>
            <w:tcW w:w="5594" w:type="dxa"/>
          </w:tcPr>
          <w:p w:rsidR="00511F85" w:rsidRPr="00511F85" w:rsidRDefault="00511F85" w:rsidP="00511F85">
            <w:pPr>
              <w:widowControl/>
              <w:numPr>
                <w:ilvl w:val="0"/>
                <w:numId w:val="12"/>
              </w:numPr>
              <w:ind w:left="0" w:right="36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Отсутствие достаточного финансирования;</w:t>
            </w:r>
          </w:p>
          <w:p w:rsidR="00511F85" w:rsidRPr="00511F85" w:rsidRDefault="00511F85" w:rsidP="00511F85">
            <w:pPr>
              <w:widowControl/>
              <w:numPr>
                <w:ilvl w:val="0"/>
                <w:numId w:val="12"/>
              </w:numPr>
              <w:ind w:left="0" w:right="36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Недостаточная методическая подготовка педагогов;</w:t>
            </w:r>
          </w:p>
          <w:p w:rsidR="00511F85" w:rsidRPr="00511F85" w:rsidRDefault="00511F85" w:rsidP="00511F85">
            <w:pPr>
              <w:widowControl/>
              <w:numPr>
                <w:ilvl w:val="0"/>
                <w:numId w:val="12"/>
              </w:numPr>
              <w:ind w:left="0" w:right="36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Непонимание значимости родительской общественностью необходимости выбора блока духовно-нравственной направленности;</w:t>
            </w:r>
          </w:p>
          <w:p w:rsidR="00511F85" w:rsidRPr="00511F85" w:rsidRDefault="00511F85" w:rsidP="00511F85">
            <w:pPr>
              <w:widowControl/>
              <w:numPr>
                <w:ilvl w:val="0"/>
                <w:numId w:val="12"/>
              </w:numPr>
              <w:ind w:left="0" w:right="36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1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Недостаточная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заинтересованность социальных п</w:t>
            </w:r>
            <w:r w:rsidRPr="0051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Pr="0051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тнеров</w:t>
            </w:r>
            <w:r w:rsidR="002D6B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A62D73" w:rsidRDefault="00A62D73" w:rsidP="00322FA0">
            <w:pPr>
              <w:rPr>
                <w:rStyle w:val="Bodytext2115pt"/>
                <w:rFonts w:eastAsia="Arial Unicode MS"/>
              </w:rPr>
            </w:pPr>
          </w:p>
        </w:tc>
      </w:tr>
      <w:tr w:rsidR="00322FA0" w:rsidRPr="006E487B" w:rsidTr="00322FA0">
        <w:tc>
          <w:tcPr>
            <w:tcW w:w="840" w:type="dxa"/>
          </w:tcPr>
          <w:p w:rsidR="00322FA0" w:rsidRPr="006E487B" w:rsidRDefault="00A62D73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F8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50" w:type="dxa"/>
          </w:tcPr>
          <w:p w:rsidR="00322FA0" w:rsidRPr="00511F85" w:rsidRDefault="00A62D73" w:rsidP="00322F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Bodytext2115ptItalic"/>
                <w:rFonts w:eastAsia="Arial Unicode MS"/>
              </w:rPr>
              <w:t xml:space="preserve"> </w:t>
            </w:r>
            <w:r w:rsidR="00511F85" w:rsidRPr="00511F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и контроль за </w:t>
            </w:r>
            <w:r w:rsidR="00511F85" w:rsidRPr="00511F8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исполнением </w:t>
            </w:r>
            <w:r w:rsidR="00511F85" w:rsidRPr="00511F8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5594" w:type="dxa"/>
          </w:tcPr>
          <w:p w:rsidR="00322FA0" w:rsidRDefault="00947224" w:rsidP="00A62D73">
            <w:pPr>
              <w:rPr>
                <w:rStyle w:val="Bodytext2115pt"/>
                <w:rFonts w:eastAsia="Arial Unicode MS"/>
                <w:sz w:val="28"/>
              </w:rPr>
            </w:pPr>
            <w:r>
              <w:rPr>
                <w:rStyle w:val="Bodytext2115pt"/>
                <w:rFonts w:eastAsia="Arial Unicode MS"/>
                <w:sz w:val="28"/>
              </w:rPr>
              <w:t>Отдел по образованию МО «Демидовский район» Смоленской области</w:t>
            </w:r>
          </w:p>
          <w:p w:rsidR="00947224" w:rsidRDefault="00947224" w:rsidP="00A62D73">
            <w:pPr>
              <w:rPr>
                <w:rStyle w:val="Bodytext2115pt"/>
                <w:rFonts w:eastAsia="Arial Unicode MS"/>
              </w:rPr>
            </w:pPr>
          </w:p>
          <w:p w:rsidR="00947224" w:rsidRPr="006E487B" w:rsidRDefault="00947224" w:rsidP="00A6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24">
              <w:rPr>
                <w:rStyle w:val="Bodytext2115pt"/>
                <w:rFonts w:eastAsia="Arial Unicode MS"/>
                <w:sz w:val="28"/>
              </w:rPr>
              <w:t xml:space="preserve">Администрация МБОУ Верхне – Моховичской </w:t>
            </w:r>
            <w:r>
              <w:rPr>
                <w:rStyle w:val="Bodytext2115pt"/>
                <w:rFonts w:eastAsia="Arial Unicode MS"/>
                <w:sz w:val="28"/>
              </w:rPr>
              <w:t>ОШ Д</w:t>
            </w:r>
            <w:r w:rsidRPr="00947224">
              <w:rPr>
                <w:rStyle w:val="Bodytext2115pt"/>
                <w:rFonts w:eastAsia="Arial Unicode MS"/>
                <w:sz w:val="28"/>
              </w:rPr>
              <w:t>емидовского района Смоленской области</w:t>
            </w:r>
          </w:p>
        </w:tc>
      </w:tr>
      <w:tr w:rsidR="00322FA0" w:rsidRPr="006E487B" w:rsidTr="00322FA0">
        <w:tc>
          <w:tcPr>
            <w:tcW w:w="840" w:type="dxa"/>
          </w:tcPr>
          <w:p w:rsidR="00322FA0" w:rsidRPr="006E487B" w:rsidRDefault="00947224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0" w:type="dxa"/>
          </w:tcPr>
          <w:p w:rsidR="00322FA0" w:rsidRPr="00947224" w:rsidRDefault="00947224" w:rsidP="00322F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Bodytext2115ptItalic"/>
                <w:rFonts w:eastAsia="Arial Unicode MS"/>
              </w:rPr>
              <w:t xml:space="preserve"> </w:t>
            </w:r>
            <w:r w:rsidRPr="009472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Разработчик </w:t>
            </w:r>
            <w:r w:rsidRPr="0094722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5594" w:type="dxa"/>
          </w:tcPr>
          <w:p w:rsidR="00322FA0" w:rsidRPr="00947224" w:rsidRDefault="00947224" w:rsidP="0032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115pt"/>
                <w:rFonts w:eastAsia="Arial Unicode MS"/>
              </w:rPr>
              <w:t xml:space="preserve"> </w:t>
            </w:r>
            <w:r w:rsidRPr="00947224">
              <w:rPr>
                <w:rFonts w:ascii="Times New Roman" w:hAnsi="Times New Roman" w:cs="Times New Roman"/>
                <w:sz w:val="28"/>
                <w:szCs w:val="28"/>
              </w:rPr>
              <w:t>Творческая группа учителей МБОУ Верхне – Моховичской ОШ Демидовского района Смоленской области</w:t>
            </w:r>
          </w:p>
        </w:tc>
      </w:tr>
    </w:tbl>
    <w:p w:rsidR="009352A3" w:rsidRDefault="009352A3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52A3" w:rsidRDefault="009352A3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52A3" w:rsidRDefault="009352A3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312F" w:rsidRDefault="0025312F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312F" w:rsidRDefault="0025312F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312F" w:rsidRDefault="0025312F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312F" w:rsidRDefault="0025312F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D5404" w:rsidRDefault="002D5404" w:rsidP="002D5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   План   </w:t>
      </w:r>
      <w:r w:rsidRPr="00102F2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9703EB"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2019-2021 гг.</w:t>
      </w:r>
    </w:p>
    <w:p w:rsidR="002D5404" w:rsidRPr="00102F29" w:rsidRDefault="002D5404" w:rsidP="002D54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72"/>
        <w:gridCol w:w="3060"/>
      </w:tblGrid>
      <w:tr w:rsidR="002D5404" w:rsidRPr="00102F29" w:rsidTr="00FC1224">
        <w:tc>
          <w:tcPr>
            <w:tcW w:w="1548" w:type="dxa"/>
          </w:tcPr>
          <w:p w:rsidR="002D5404" w:rsidRPr="00102F29" w:rsidRDefault="002D5404" w:rsidP="00F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60" w:type="dxa"/>
          </w:tcPr>
          <w:p w:rsidR="002D5404" w:rsidRPr="00102F29" w:rsidRDefault="002D5404" w:rsidP="00FC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Pr="00102F29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двух лет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ФГОС (в т.ч. Концепции духовно-нравственного развития и воспитания личности гражданина России)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2D6BE6" w:rsidRPr="00102F29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Консультационно-установочный мероприятия </w:t>
            </w: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«Организация исследовательской деятельности в режиме пилотной площадки» (СОИРО)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Pr="00102F29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2D5404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404" w:rsidRPr="00102F2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2D6BE6" w:rsidRPr="00102F29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Нормативно-установочный этап мониторинга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</w:t>
            </w:r>
            <w:r w:rsidR="002D5404" w:rsidRPr="00102F2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2D6BE6" w:rsidRPr="00102F29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группы по разработке проекта программы пилотной площадки школы 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D6BE6" w:rsidRPr="00102F29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Педсовет</w:t>
            </w:r>
            <w:r w:rsidRPr="00102F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«Проектир</w:t>
            </w:r>
            <w:r w:rsidR="002D6BE6">
              <w:rPr>
                <w:rFonts w:ascii="Times New Roman" w:hAnsi="Times New Roman" w:cs="Times New Roman"/>
                <w:bCs/>
                <w:sz w:val="28"/>
                <w:szCs w:val="28"/>
              </w:rPr>
              <w:t>ование программы деятельности регионального  проекта</w:t>
            </w:r>
            <w:r w:rsidRPr="00102F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D6BE6" w:rsidRPr="00102F29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Модели с привлечением общественности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C92E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2D6BE6" w:rsidRPr="00102F29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о сотрудничестве с учреждениями социума</w:t>
            </w:r>
          </w:p>
        </w:tc>
        <w:tc>
          <w:tcPr>
            <w:tcW w:w="3060" w:type="dxa"/>
          </w:tcPr>
          <w:p w:rsidR="002D5404" w:rsidRDefault="002D5404" w:rsidP="00FC1224"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  <w:p w:rsidR="002D6BE6" w:rsidRDefault="002D6BE6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2019, 2020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программы внеурочной деятельности школы по духовно-нравственному воспитанию обучающихся в соответствии с требованиям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НОО и ФГОС ООО рабочей</w:t>
            </w: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внеурочной деятельности педагога (воспитателя, педагога-организатора, учителя-предметника и т.п.)</w:t>
            </w:r>
          </w:p>
        </w:tc>
        <w:tc>
          <w:tcPr>
            <w:tcW w:w="3060" w:type="dxa"/>
          </w:tcPr>
          <w:p w:rsidR="002D5404" w:rsidRDefault="002D5404" w:rsidP="007D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D38F3" w:rsidRPr="00102F29" w:rsidRDefault="007D38F3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2019, 2020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совместной деятельности </w:t>
            </w:r>
          </w:p>
        </w:tc>
        <w:tc>
          <w:tcPr>
            <w:tcW w:w="3060" w:type="dxa"/>
          </w:tcPr>
          <w:p w:rsidR="002D5404" w:rsidRDefault="002D5404" w:rsidP="00FC122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Pr="00102F29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2D5404" w:rsidRDefault="007D38F3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D5404" w:rsidRPr="00102F2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7D38F3" w:rsidRPr="00102F29" w:rsidRDefault="007D38F3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2019, 2020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Аналитико-диагностический этап мониторинга</w:t>
            </w:r>
          </w:p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D38F3" w:rsidRPr="00102F29" w:rsidRDefault="007D38F3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Научно-методический семинар</w:t>
            </w: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«Инновационная деятельность учителя в рамках реализации системно-деятельностного подхода в планировании внеурочной деятельности»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D38F3" w:rsidRPr="00102F29" w:rsidRDefault="007D38F3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2020,  2021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Малые педсоветы:</w:t>
            </w:r>
          </w:p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- «ФГОС: внеурочная деятельность как важнейший компонент образовательного процесса в школе»,</w:t>
            </w:r>
          </w:p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 «Методологический инструментарий </w:t>
            </w:r>
            <w:r w:rsidRPr="00102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 внеурочной деятельности обучающихся»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7D38F3" w:rsidRPr="00102F29" w:rsidRDefault="007D38F3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Практикоориентированный семинар</w:t>
            </w:r>
          </w:p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«Самообразование педагога – важнейшее средство формирования творческого потенциала учителя»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D38F3" w:rsidRPr="00102F29" w:rsidRDefault="007D38F3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2020,2021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Промежуточно-диагностический этап мониторинга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D38F3" w:rsidRPr="00102F29" w:rsidRDefault="007D38F3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 школы по духовно-нравственному воспитанию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7D38F3" w:rsidRPr="00102F29" w:rsidRDefault="00C92EB9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>0,2021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Итогово-диагностический этап мониторинга</w:t>
            </w:r>
          </w:p>
        </w:tc>
        <w:tc>
          <w:tcPr>
            <w:tcW w:w="3060" w:type="dxa"/>
          </w:tcPr>
          <w:p w:rsidR="002D5404" w:rsidRDefault="002D5404" w:rsidP="007D38F3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 w:rsidR="007D38F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A2272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</w:tr>
      <w:tr w:rsidR="002D5404" w:rsidRPr="00102F29" w:rsidTr="00FC1224">
        <w:tc>
          <w:tcPr>
            <w:tcW w:w="1548" w:type="dxa"/>
          </w:tcPr>
          <w:p w:rsidR="002D5404" w:rsidRPr="00102F29" w:rsidRDefault="002D5404" w:rsidP="00FC1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72" w:type="dxa"/>
          </w:tcPr>
          <w:p w:rsidR="002D5404" w:rsidRPr="00102F29" w:rsidRDefault="002D5404" w:rsidP="00FC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Деятельность творческой группы по апробации модели организации внеурочной деятельности по духовно-нравственному воспитанию обучающихся:</w:t>
            </w:r>
          </w:p>
          <w:p w:rsidR="002D5404" w:rsidRPr="00102F29" w:rsidRDefault="002D5404" w:rsidP="002D5404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Описание и анализ существующего в ОУ уклада школьной жизни.</w:t>
            </w:r>
          </w:p>
          <w:p w:rsidR="002D5404" w:rsidRPr="00102F29" w:rsidRDefault="002D5404" w:rsidP="002D5404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алгоритмов: </w:t>
            </w:r>
          </w:p>
          <w:p w:rsidR="002D5404" w:rsidRPr="00102F29" w:rsidRDefault="002D5404" w:rsidP="00FC1224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- системы внеурочной деятельности,</w:t>
            </w:r>
          </w:p>
          <w:p w:rsidR="002D5404" w:rsidRPr="00102F29" w:rsidRDefault="002D5404" w:rsidP="00FC1224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- системы работы с родителями,</w:t>
            </w:r>
          </w:p>
          <w:p w:rsidR="002D5404" w:rsidRPr="00102F29" w:rsidRDefault="002D5404" w:rsidP="00FC1224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- системы работы в мониторинге.</w:t>
            </w:r>
          </w:p>
          <w:p w:rsidR="002D5404" w:rsidRPr="00102F29" w:rsidRDefault="002D5404" w:rsidP="009C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программы внеурочной деятельности школы по духовно-нравственному воспитанию обучающихся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 ФГОС Н</w:t>
            </w: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ФГОС ООО</w:t>
            </w:r>
            <w:r w:rsidRPr="00102F29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программы внеурочной деятельности педагога (воспитателя,  учителя-предметника и т.п.)</w:t>
            </w:r>
          </w:p>
        </w:tc>
        <w:tc>
          <w:tcPr>
            <w:tcW w:w="3060" w:type="dxa"/>
          </w:tcPr>
          <w:p w:rsidR="002D5404" w:rsidRPr="00102F29" w:rsidRDefault="007D38F3" w:rsidP="007D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D5404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2D54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5404" w:rsidRPr="00102F29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</w:tbl>
    <w:p w:rsidR="002D5404" w:rsidRPr="00102F29" w:rsidRDefault="002D5404" w:rsidP="002D5404">
      <w:pPr>
        <w:rPr>
          <w:rFonts w:ascii="Times New Roman" w:hAnsi="Times New Roman" w:cs="Times New Roman"/>
          <w:sz w:val="28"/>
          <w:szCs w:val="28"/>
        </w:rPr>
      </w:pPr>
    </w:p>
    <w:p w:rsidR="002D5404" w:rsidRPr="00102F29" w:rsidRDefault="002D5404" w:rsidP="002D5404">
      <w:pPr>
        <w:rPr>
          <w:rFonts w:ascii="Times New Roman" w:hAnsi="Times New Roman" w:cs="Times New Roman"/>
          <w:sz w:val="28"/>
          <w:szCs w:val="28"/>
        </w:rPr>
      </w:pPr>
    </w:p>
    <w:p w:rsidR="004857CC" w:rsidRDefault="004857CC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857CC" w:rsidRDefault="004857CC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857CC" w:rsidRDefault="004857CC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857CC" w:rsidRDefault="004857CC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D38F3" w:rsidRDefault="007D38F3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D38F3" w:rsidRDefault="007D38F3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857CC" w:rsidRDefault="004857CC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857CC" w:rsidRDefault="004857CC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0E7E" w:rsidRDefault="009C0E7E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0E7E" w:rsidRPr="009C0E7E" w:rsidRDefault="009C0E7E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CC" w:rsidRDefault="004857CC" w:rsidP="009352A3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A1E70" w:rsidRPr="003A1E70" w:rsidRDefault="003A1E70" w:rsidP="003A1E70">
      <w:pPr>
        <w:pStyle w:val="a7"/>
        <w:numPr>
          <w:ilvl w:val="0"/>
          <w:numId w:val="25"/>
        </w:num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A1E7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Ресурсное обеспечение проекта.</w:t>
      </w:r>
    </w:p>
    <w:p w:rsidR="003A1E70" w:rsidRPr="00AB4659" w:rsidRDefault="003A1E70" w:rsidP="003A1E70">
      <w:pPr>
        <w:pStyle w:val="a7"/>
        <w:numPr>
          <w:ilvl w:val="0"/>
          <w:numId w:val="28"/>
        </w:numPr>
        <w:tabs>
          <w:tab w:val="left" w:pos="270"/>
        </w:tabs>
        <w:spacing w:after="120" w:line="360" w:lineRule="auto"/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  <w:t>Нормативно-правовое обеспечение:</w:t>
      </w:r>
    </w:p>
    <w:p w:rsidR="003A1E70" w:rsidRPr="00AB4659" w:rsidRDefault="003A1E70" w:rsidP="00AB4659">
      <w:pPr>
        <w:pStyle w:val="a7"/>
        <w:numPr>
          <w:ilvl w:val="0"/>
          <w:numId w:val="27"/>
        </w:numPr>
        <w:tabs>
          <w:tab w:val="left" w:pos="270"/>
        </w:tabs>
        <w:spacing w:after="120" w:line="36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формирование пакета документов, необходимого для реализации проекта деятельности площадки;</w:t>
      </w:r>
    </w:p>
    <w:p w:rsidR="003A1E70" w:rsidRPr="00AB4659" w:rsidRDefault="003A1E70" w:rsidP="00AB4659">
      <w:pPr>
        <w:pStyle w:val="a7"/>
        <w:numPr>
          <w:ilvl w:val="0"/>
          <w:numId w:val="27"/>
        </w:numPr>
        <w:tabs>
          <w:tab w:val="left" w:pos="270"/>
        </w:tabs>
        <w:spacing w:after="120" w:line="36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внесение изменений в локальные акты школы.</w:t>
      </w:r>
    </w:p>
    <w:p w:rsidR="003A1E70" w:rsidRPr="00AB4659" w:rsidRDefault="003A1E70" w:rsidP="003A1E70">
      <w:pPr>
        <w:pStyle w:val="a7"/>
        <w:numPr>
          <w:ilvl w:val="0"/>
          <w:numId w:val="28"/>
        </w:numPr>
        <w:tabs>
          <w:tab w:val="left" w:pos="270"/>
        </w:tabs>
        <w:spacing w:after="120" w:line="360" w:lineRule="auto"/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  <w:t>Программно – методическое обеспечение – формирование банка методических материалов, позволяющих обеспечить:</w:t>
      </w:r>
    </w:p>
    <w:p w:rsidR="003A1E70" w:rsidRPr="00AB4659" w:rsidRDefault="00AB4659" w:rsidP="00AB4659">
      <w:pPr>
        <w:pStyle w:val="a7"/>
        <w:numPr>
          <w:ilvl w:val="0"/>
          <w:numId w:val="29"/>
        </w:numPr>
        <w:spacing w:after="120" w:line="36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     </w:t>
      </w:r>
      <w:r w:rsidR="003A1E70" w:rsidRPr="00AB465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качественное развитие, воспитание и обучение школьников;</w:t>
      </w:r>
    </w:p>
    <w:p w:rsidR="003A1E70" w:rsidRPr="00AB4659" w:rsidRDefault="003A1E70" w:rsidP="00AB4659">
      <w:pPr>
        <w:pStyle w:val="a7"/>
        <w:numPr>
          <w:ilvl w:val="0"/>
          <w:numId w:val="29"/>
        </w:numPr>
        <w:spacing w:after="120" w:line="36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деятельность площадки по </w:t>
      </w:r>
      <w:r w:rsidR="00AB4659" w:rsidRPr="00AB465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совершенствованию системы  непрерывного духовно-нравственного воспитания и развития.</w:t>
      </w:r>
    </w:p>
    <w:p w:rsidR="00AB4659" w:rsidRPr="00AB4659" w:rsidRDefault="00AB4659" w:rsidP="00AB4659">
      <w:pPr>
        <w:pStyle w:val="a7"/>
        <w:numPr>
          <w:ilvl w:val="0"/>
          <w:numId w:val="28"/>
        </w:numPr>
        <w:spacing w:after="120" w:line="360" w:lineRule="auto"/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AB4659"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  <w:t>Информационное обеспечение:</w:t>
      </w:r>
    </w:p>
    <w:p w:rsidR="00AB4659" w:rsidRPr="00AB4659" w:rsidRDefault="00AB4659" w:rsidP="00AB4659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сайт школы;</w:t>
      </w:r>
    </w:p>
    <w:p w:rsidR="00AB4659" w:rsidRPr="00AB4659" w:rsidRDefault="00AB4659" w:rsidP="00AB4659">
      <w:pPr>
        <w:pStyle w:val="a7"/>
        <w:numPr>
          <w:ilvl w:val="0"/>
          <w:numId w:val="30"/>
        </w:numPr>
        <w:spacing w:after="120" w:line="36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открытое информационное пространство.</w:t>
      </w:r>
    </w:p>
    <w:p w:rsidR="00AB4659" w:rsidRPr="00AB4659" w:rsidRDefault="00AB4659" w:rsidP="00AB4659">
      <w:pPr>
        <w:pStyle w:val="a7"/>
        <w:numPr>
          <w:ilvl w:val="0"/>
          <w:numId w:val="28"/>
        </w:numPr>
        <w:spacing w:after="120" w:line="36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  <w:t>Кадровое обеспечение</w:t>
      </w:r>
      <w:r w:rsidRPr="00AB4659">
        <w:rPr>
          <w:rFonts w:ascii="Times New Roman" w:eastAsia="Calibri" w:hAnsi="Times New Roman" w:cs="Times New Roman"/>
          <w:bCs/>
          <w:color w:val="auto"/>
          <w:sz w:val="32"/>
          <w:szCs w:val="28"/>
          <w:lang w:eastAsia="en-US" w:bidi="ar-SA"/>
        </w:rPr>
        <w:t xml:space="preserve"> </w:t>
      </w:r>
      <w:r w:rsidRPr="00AB465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– включение в деятельность по реализации проекта   учителей, учеников, представителей родительской общественности, местного сообщества, привлеченных специалистов, представителей епархии РПЦ.</w:t>
      </w:r>
    </w:p>
    <w:p w:rsidR="00AB4659" w:rsidRPr="00AB4659" w:rsidRDefault="00AB4659" w:rsidP="00AB4659">
      <w:pPr>
        <w:pStyle w:val="a7"/>
        <w:numPr>
          <w:ilvl w:val="0"/>
          <w:numId w:val="28"/>
        </w:numPr>
        <w:spacing w:after="120" w:line="360" w:lineRule="auto"/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</w:pPr>
      <w:r w:rsidRPr="00AB4659">
        <w:rPr>
          <w:rFonts w:ascii="Times New Roman" w:eastAsia="Calibri" w:hAnsi="Times New Roman" w:cs="Times New Roman"/>
          <w:bCs/>
          <w:color w:val="auto"/>
          <w:sz w:val="32"/>
          <w:szCs w:val="28"/>
          <w:u w:val="single"/>
          <w:lang w:eastAsia="en-US" w:bidi="ar-SA"/>
        </w:rPr>
        <w:t>Материально-техническая база.</w:t>
      </w: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B4659" w:rsidRDefault="00AB4659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B4659" w:rsidRDefault="00AB4659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B4659" w:rsidRDefault="00AB4659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3A1E70" w:rsidRDefault="003A1E70" w:rsidP="009352A3">
      <w:pPr>
        <w:pStyle w:val="a7"/>
        <w:spacing w:after="120" w:line="360" w:lineRule="auto"/>
        <w:ind w:left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352A3" w:rsidRPr="00AB4659" w:rsidRDefault="009352A3" w:rsidP="00AB4659">
      <w:pPr>
        <w:pStyle w:val="a7"/>
        <w:numPr>
          <w:ilvl w:val="0"/>
          <w:numId w:val="25"/>
        </w:num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B465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Ожидаемые результаты, социальные эффекты, критерии оценки</w:t>
      </w:r>
    </w:p>
    <w:p w:rsidR="009352A3" w:rsidRPr="009352A3" w:rsidRDefault="009352A3" w:rsidP="009352A3">
      <w:pPr>
        <w:widowControl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352A3" w:rsidRPr="009352A3" w:rsidRDefault="009352A3" w:rsidP="00AB465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Школьники</w:t>
      </w: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приобретают:</w:t>
      </w:r>
    </w:p>
    <w:p w:rsidR="009352A3" w:rsidRPr="009352A3" w:rsidRDefault="009352A3" w:rsidP="00AB4659">
      <w:pPr>
        <w:widowControl/>
        <w:numPr>
          <w:ilvl w:val="0"/>
          <w:numId w:val="13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осознание личной сопричастности к истории и культуре родной страны и православным традициям;</w:t>
      </w:r>
    </w:p>
    <w:p w:rsidR="009352A3" w:rsidRPr="009352A3" w:rsidRDefault="009352A3" w:rsidP="00AB4659">
      <w:pPr>
        <w:widowControl/>
        <w:numPr>
          <w:ilvl w:val="0"/>
          <w:numId w:val="13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мотивацию на изменения: внутренние (иерархия ценностей) и внешние;</w:t>
      </w:r>
    </w:p>
    <w:p w:rsidR="009352A3" w:rsidRPr="009352A3" w:rsidRDefault="009352A3" w:rsidP="00AB4659">
      <w:pPr>
        <w:widowControl/>
        <w:numPr>
          <w:ilvl w:val="0"/>
          <w:numId w:val="13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положительный социальный опыт для личностного развития – быть полезным семье, родной школе, родному городу, родной стране</w:t>
      </w:r>
      <w:r w:rsidR="002531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окружающим</w:t>
      </w: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352A3" w:rsidRPr="009352A3" w:rsidRDefault="009352A3" w:rsidP="00AB4659">
      <w:pPr>
        <w:widowControl/>
        <w:numPr>
          <w:ilvl w:val="0"/>
          <w:numId w:val="13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знания об эффективных способах самореализации, удовлетворения потребностей без обращения к опасным соблазнам;</w:t>
      </w:r>
    </w:p>
    <w:p w:rsidR="009352A3" w:rsidRPr="009352A3" w:rsidRDefault="009352A3" w:rsidP="00AB4659">
      <w:pPr>
        <w:widowControl/>
        <w:numPr>
          <w:ilvl w:val="0"/>
          <w:numId w:val="13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способность к нравственной рефлексии. </w:t>
      </w:r>
    </w:p>
    <w:p w:rsidR="009352A3" w:rsidRPr="009352A3" w:rsidRDefault="009352A3" w:rsidP="00AB4659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>Результат</w:t>
      </w:r>
      <w:r w:rsidRPr="009352A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Pr="009352A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– становление личности, укореняющейся в культурно-исторических традициях российского народа и направленной на активную социально значимую деятельность во благо Отечества.</w:t>
      </w:r>
    </w:p>
    <w:p w:rsidR="009352A3" w:rsidRPr="009352A3" w:rsidRDefault="009352A3" w:rsidP="00AB4659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9352A3" w:rsidRPr="009352A3" w:rsidRDefault="009352A3" w:rsidP="00AB465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Учителя</w:t>
      </w: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9352A3" w:rsidRPr="009352A3" w:rsidRDefault="009352A3" w:rsidP="00AB4659">
      <w:pPr>
        <w:widowControl/>
        <w:numPr>
          <w:ilvl w:val="0"/>
          <w:numId w:val="15"/>
        </w:numPr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осознают свою культурологическую принадлежность;</w:t>
      </w:r>
    </w:p>
    <w:p w:rsidR="009352A3" w:rsidRPr="009352A3" w:rsidRDefault="009352A3" w:rsidP="00AB4659">
      <w:pPr>
        <w:widowControl/>
        <w:numPr>
          <w:ilvl w:val="0"/>
          <w:numId w:val="15"/>
        </w:numPr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повысят уровень педагогической и личной компетентности в сфере духовно-нравственного развития и воспитания </w:t>
      </w:r>
      <w:r w:rsidR="002531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</w:t>
      </w: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</w:t>
      </w:r>
      <w:r w:rsidR="002531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щихся;</w:t>
      </w:r>
    </w:p>
    <w:p w:rsidR="009352A3" w:rsidRPr="009352A3" w:rsidRDefault="009352A3" w:rsidP="00AB4659">
      <w:pPr>
        <w:widowControl/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bidi="ar-SA"/>
        </w:rPr>
        <w:t>Результат</w:t>
      </w:r>
      <w:r w:rsidRPr="009352A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Pr="009352A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– педагог-профессионал (высокообразованная личность, умеющая работать с процессами образования и развития, владеющая профессиональной деятельностью и средствами ее развития). Соединение в учителе личности и мастера. Осознание и принятие (на личностном уровне) служения важнейшей миссией педагога в нашем культурно-историческом типе.</w:t>
      </w:r>
    </w:p>
    <w:p w:rsidR="009352A3" w:rsidRPr="009352A3" w:rsidRDefault="009352A3" w:rsidP="00AB4659">
      <w:pPr>
        <w:widowControl/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9352A3" w:rsidRPr="009352A3" w:rsidRDefault="009352A3" w:rsidP="00AB4659">
      <w:pPr>
        <w:widowControl/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Родители:</w:t>
      </w:r>
    </w:p>
    <w:p w:rsidR="009352A3" w:rsidRPr="009352A3" w:rsidRDefault="009352A3" w:rsidP="00AB4659">
      <w:pPr>
        <w:widowControl/>
        <w:numPr>
          <w:ilvl w:val="0"/>
          <w:numId w:val="14"/>
        </w:numPr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начинают осознавать свою культурологическую идентичность;</w:t>
      </w:r>
    </w:p>
    <w:p w:rsidR="009352A3" w:rsidRPr="009352A3" w:rsidRDefault="009352A3" w:rsidP="00AB4659">
      <w:pPr>
        <w:widowControl/>
        <w:numPr>
          <w:ilvl w:val="0"/>
          <w:numId w:val="14"/>
        </w:numPr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обращаются к традиционному культурно-историческому пониманию воспитания детей;</w:t>
      </w:r>
    </w:p>
    <w:p w:rsidR="009352A3" w:rsidRPr="009352A3" w:rsidRDefault="009352A3" w:rsidP="00AB4659">
      <w:pPr>
        <w:widowControl/>
        <w:numPr>
          <w:ilvl w:val="0"/>
          <w:numId w:val="14"/>
        </w:numPr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повышают психолого-педагогическую культуру;</w:t>
      </w:r>
    </w:p>
    <w:p w:rsidR="009352A3" w:rsidRPr="009352A3" w:rsidRDefault="009352A3" w:rsidP="00AB4659">
      <w:pPr>
        <w:widowControl/>
        <w:numPr>
          <w:ilvl w:val="0"/>
          <w:numId w:val="14"/>
        </w:numPr>
        <w:tabs>
          <w:tab w:val="left" w:pos="2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становятся деятельными участниками детско-взрослой событийной общности.</w:t>
      </w:r>
    </w:p>
    <w:p w:rsidR="009352A3" w:rsidRPr="009352A3" w:rsidRDefault="009352A3" w:rsidP="00AB465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u w:val="single"/>
          <w:lang w:bidi="ar-SA"/>
        </w:rPr>
        <w:t>Результат</w:t>
      </w:r>
      <w:r w:rsidRPr="009352A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 – становление родителя, опирающегося на традиции прав</w:t>
      </w:r>
      <w:r w:rsidR="00E72CF7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ославной культуры, принимающего добровольное воспитание</w:t>
      </w:r>
      <w:r w:rsidRPr="009352A3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>, жертвенную любовь, труд, усилия, направленные на установление отношений духовной общности в семье.</w:t>
      </w:r>
    </w:p>
    <w:p w:rsidR="004857CC" w:rsidRDefault="004857CC" w:rsidP="00AB4659">
      <w:pPr>
        <w:widowControl/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4857CC" w:rsidRDefault="004857CC" w:rsidP="009352A3">
      <w:pPr>
        <w:widowControl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:rsidR="009352A3" w:rsidRPr="009352A3" w:rsidRDefault="002D5404" w:rsidP="009352A3">
      <w:pPr>
        <w:widowControl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lastRenderedPageBreak/>
        <w:t>5</w:t>
      </w:r>
      <w:r w:rsidR="00C70A3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.  </w:t>
      </w:r>
      <w:r w:rsidR="009352A3" w:rsidRPr="009352A3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Критерии оценки эффективности проекта</w:t>
      </w:r>
    </w:p>
    <w:p w:rsidR="009352A3" w:rsidRPr="009352A3" w:rsidRDefault="009352A3" w:rsidP="002159D5">
      <w:pPr>
        <w:widowControl/>
        <w:numPr>
          <w:ilvl w:val="0"/>
          <w:numId w:val="23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Степень включенности всех участников образовательного процесса в деятельность по реализации </w:t>
      </w:r>
      <w:r w:rsidR="00E72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регионального </w:t>
      </w: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проекта </w:t>
      </w:r>
      <w:r w:rsidR="00E72C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совершенствованию системы ДНРВ;</w:t>
      </w:r>
    </w:p>
    <w:p w:rsidR="009352A3" w:rsidRPr="009352A3" w:rsidRDefault="009352A3" w:rsidP="002159D5">
      <w:pPr>
        <w:widowControl/>
        <w:numPr>
          <w:ilvl w:val="0"/>
          <w:numId w:val="23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Степень удовлетворенности качеством образовательных услуг, рейтинг образовательного учреждения по результатам независимых обследований качества основного и дополнительного образования.</w:t>
      </w:r>
    </w:p>
    <w:tbl>
      <w:tblPr>
        <w:tblpPr w:leftFromText="180" w:rightFromText="180" w:vertAnchor="text" w:horzAnchor="margin" w:tblpX="-289" w:tblpY="15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686"/>
        <w:gridCol w:w="3402"/>
      </w:tblGrid>
      <w:tr w:rsidR="002159D5" w:rsidRPr="009352A3" w:rsidTr="00E72CF7">
        <w:tc>
          <w:tcPr>
            <w:tcW w:w="2665" w:type="dxa"/>
            <w:vAlign w:val="center"/>
          </w:tcPr>
          <w:p w:rsidR="002159D5" w:rsidRPr="009352A3" w:rsidRDefault="002159D5" w:rsidP="00E72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  <w:t>Критерии</w:t>
            </w:r>
          </w:p>
        </w:tc>
        <w:tc>
          <w:tcPr>
            <w:tcW w:w="3686" w:type="dxa"/>
            <w:vAlign w:val="center"/>
          </w:tcPr>
          <w:p w:rsidR="002159D5" w:rsidRPr="009352A3" w:rsidRDefault="002159D5" w:rsidP="00E72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  <w:t>Показатели</w:t>
            </w:r>
          </w:p>
        </w:tc>
        <w:tc>
          <w:tcPr>
            <w:tcW w:w="3402" w:type="dxa"/>
            <w:vAlign w:val="center"/>
          </w:tcPr>
          <w:p w:rsidR="002159D5" w:rsidRPr="009352A3" w:rsidRDefault="002159D5" w:rsidP="00E72CF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bidi="ar-SA"/>
              </w:rPr>
              <w:t>Метод оценивания</w:t>
            </w:r>
          </w:p>
        </w:tc>
      </w:tr>
      <w:tr w:rsidR="002159D5" w:rsidRPr="009352A3" w:rsidTr="00E72CF7">
        <w:trPr>
          <w:trHeight w:val="1339"/>
        </w:trPr>
        <w:tc>
          <w:tcPr>
            <w:tcW w:w="2665" w:type="dxa"/>
          </w:tcPr>
          <w:p w:rsidR="002159D5" w:rsidRPr="009352A3" w:rsidRDefault="002159D5" w:rsidP="00E72CF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Самоактуализация личности ученика</w:t>
            </w:r>
          </w:p>
        </w:tc>
        <w:tc>
          <w:tcPr>
            <w:tcW w:w="3686" w:type="dxa"/>
          </w:tcPr>
          <w:p w:rsidR="002159D5" w:rsidRPr="009352A3" w:rsidRDefault="002159D5" w:rsidP="00E72CF7">
            <w:pPr>
              <w:widowControl/>
              <w:numPr>
                <w:ilvl w:val="1"/>
                <w:numId w:val="18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Выбор нравственных форм поведения</w:t>
            </w:r>
          </w:p>
          <w:p w:rsidR="002159D5" w:rsidRPr="009352A3" w:rsidRDefault="002159D5" w:rsidP="00E72CF7">
            <w:pPr>
              <w:widowControl/>
              <w:numPr>
                <w:ilvl w:val="1"/>
                <w:numId w:val="18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Выбор нравственных способов самореализации и самоутверждения</w:t>
            </w:r>
          </w:p>
          <w:p w:rsidR="002159D5" w:rsidRPr="009352A3" w:rsidRDefault="002159D5" w:rsidP="00E72CF7">
            <w:pPr>
              <w:widowControl/>
              <w:numPr>
                <w:ilvl w:val="1"/>
                <w:numId w:val="18"/>
              </w:numPr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Внутренние изменения</w:t>
            </w:r>
          </w:p>
        </w:tc>
        <w:tc>
          <w:tcPr>
            <w:tcW w:w="3402" w:type="dxa"/>
          </w:tcPr>
          <w:p w:rsidR="002159D5" w:rsidRPr="009352A3" w:rsidRDefault="002159D5" w:rsidP="00E72CF7">
            <w:pPr>
              <w:widowControl/>
              <w:numPr>
                <w:ilvl w:val="0"/>
                <w:numId w:val="19"/>
              </w:numPr>
              <w:tabs>
                <w:tab w:val="left" w:pos="26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Наблюдение</w:t>
            </w:r>
          </w:p>
          <w:p w:rsidR="002159D5" w:rsidRPr="009352A3" w:rsidRDefault="002159D5" w:rsidP="00E72CF7">
            <w:pPr>
              <w:widowControl/>
              <w:numPr>
                <w:ilvl w:val="0"/>
                <w:numId w:val="19"/>
              </w:numPr>
              <w:tabs>
                <w:tab w:val="left" w:pos="26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Анкетирование</w:t>
            </w:r>
          </w:p>
          <w:p w:rsidR="002159D5" w:rsidRPr="009352A3" w:rsidRDefault="002159D5" w:rsidP="00E72CF7">
            <w:pPr>
              <w:widowControl/>
              <w:numPr>
                <w:ilvl w:val="0"/>
                <w:numId w:val="19"/>
              </w:numPr>
              <w:tabs>
                <w:tab w:val="left" w:pos="26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Тестирование</w:t>
            </w:r>
          </w:p>
          <w:p w:rsidR="002159D5" w:rsidRPr="009352A3" w:rsidRDefault="002159D5" w:rsidP="00E72CF7">
            <w:pPr>
              <w:widowControl/>
              <w:numPr>
                <w:ilvl w:val="0"/>
                <w:numId w:val="19"/>
              </w:numPr>
              <w:tabs>
                <w:tab w:val="left" w:pos="26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Отсутствие (снижение количества) учеников, стоящих на внутришкольном учете и в ПДН</w:t>
            </w:r>
          </w:p>
        </w:tc>
      </w:tr>
      <w:tr w:rsidR="002159D5" w:rsidRPr="009352A3" w:rsidTr="00E72CF7">
        <w:tc>
          <w:tcPr>
            <w:tcW w:w="2665" w:type="dxa"/>
          </w:tcPr>
          <w:p w:rsidR="002159D5" w:rsidRPr="009352A3" w:rsidRDefault="002159D5" w:rsidP="00E72CF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Удовлетворенность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</w:t>
            </w: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ающихся </w:t>
            </w: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жизнедеятельностью в школе</w:t>
            </w:r>
          </w:p>
        </w:tc>
        <w:tc>
          <w:tcPr>
            <w:tcW w:w="3686" w:type="dxa"/>
          </w:tcPr>
          <w:p w:rsidR="002159D5" w:rsidRPr="009352A3" w:rsidRDefault="002159D5" w:rsidP="00E72CF7">
            <w:pPr>
              <w:widowControl/>
              <w:numPr>
                <w:ilvl w:val="0"/>
                <w:numId w:val="17"/>
              </w:numPr>
              <w:tabs>
                <w:tab w:val="num" w:pos="20"/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Отношение к основным сторонам школьной жизни</w:t>
            </w:r>
          </w:p>
          <w:p w:rsidR="002159D5" w:rsidRPr="009352A3" w:rsidRDefault="002159D5" w:rsidP="00E72CF7">
            <w:pPr>
              <w:widowControl/>
              <w:numPr>
                <w:ilvl w:val="0"/>
                <w:numId w:val="17"/>
              </w:numPr>
              <w:tabs>
                <w:tab w:val="num" w:pos="20"/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Комфортность, защищенность личности ученика школы</w:t>
            </w:r>
          </w:p>
        </w:tc>
        <w:tc>
          <w:tcPr>
            <w:tcW w:w="3402" w:type="dxa"/>
          </w:tcPr>
          <w:p w:rsidR="002159D5" w:rsidRPr="009352A3" w:rsidRDefault="002159D5" w:rsidP="00E72CF7">
            <w:pPr>
              <w:widowControl/>
              <w:numPr>
                <w:ilvl w:val="0"/>
                <w:numId w:val="20"/>
              </w:numPr>
              <w:tabs>
                <w:tab w:val="num" w:pos="44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учеников с активной жизненной позицией, мотивированных на учебу, проектную творческую и социально значимую деятельность</w:t>
            </w:r>
          </w:p>
          <w:p w:rsidR="002159D5" w:rsidRPr="009352A3" w:rsidRDefault="002159D5" w:rsidP="00E72CF7">
            <w:pPr>
              <w:widowControl/>
              <w:numPr>
                <w:ilvl w:val="0"/>
                <w:numId w:val="20"/>
              </w:numPr>
              <w:tabs>
                <w:tab w:val="num" w:pos="44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Отсутствие конфликтных ситуаций и жалоб</w:t>
            </w:r>
          </w:p>
        </w:tc>
      </w:tr>
      <w:tr w:rsidR="002159D5" w:rsidRPr="009352A3" w:rsidTr="00E72CF7">
        <w:tc>
          <w:tcPr>
            <w:tcW w:w="2665" w:type="dxa"/>
          </w:tcPr>
          <w:p w:rsidR="002159D5" w:rsidRPr="009352A3" w:rsidRDefault="002159D5" w:rsidP="00E72CF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Конкурентоспособность образовательного учреждения</w:t>
            </w:r>
          </w:p>
        </w:tc>
        <w:tc>
          <w:tcPr>
            <w:tcW w:w="3686" w:type="dxa"/>
          </w:tcPr>
          <w:p w:rsidR="002159D5" w:rsidRPr="009352A3" w:rsidRDefault="002159D5" w:rsidP="00E72CF7">
            <w:pPr>
              <w:widowControl/>
              <w:numPr>
                <w:ilvl w:val="0"/>
                <w:numId w:val="16"/>
              </w:numPr>
              <w:tabs>
                <w:tab w:val="num" w:pos="20"/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Участие обучающихся, педагогов школы в смотрах, конкурсах, соревнованиях</w:t>
            </w:r>
          </w:p>
          <w:p w:rsidR="002159D5" w:rsidRDefault="002159D5" w:rsidP="00E72CF7">
            <w:pPr>
              <w:widowControl/>
              <w:numPr>
                <w:ilvl w:val="0"/>
                <w:numId w:val="16"/>
              </w:numPr>
              <w:tabs>
                <w:tab w:val="num" w:pos="200"/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Положительная репутация </w:t>
            </w:r>
          </w:p>
          <w:p w:rsidR="002159D5" w:rsidRPr="009352A3" w:rsidRDefault="002159D5" w:rsidP="00E72CF7">
            <w:pPr>
              <w:widowControl/>
              <w:numPr>
                <w:ilvl w:val="0"/>
                <w:numId w:val="16"/>
              </w:numPr>
              <w:tabs>
                <w:tab w:val="num" w:pos="200"/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образовательного учреждения (достижения в воспитании, развитии и учебной деятельности)</w:t>
            </w:r>
          </w:p>
        </w:tc>
        <w:tc>
          <w:tcPr>
            <w:tcW w:w="3402" w:type="dxa"/>
          </w:tcPr>
          <w:p w:rsidR="002159D5" w:rsidRPr="009352A3" w:rsidRDefault="002159D5" w:rsidP="00E72CF7">
            <w:pPr>
              <w:widowControl/>
              <w:numPr>
                <w:ilvl w:val="0"/>
                <w:numId w:val="21"/>
              </w:numPr>
              <w:tabs>
                <w:tab w:val="num" w:pos="43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участвующих, победителей, лауреатов (педагогов и учеников)</w:t>
            </w:r>
          </w:p>
          <w:p w:rsidR="002159D5" w:rsidRDefault="002159D5" w:rsidP="00E72CF7">
            <w:pPr>
              <w:widowControl/>
              <w:numPr>
                <w:ilvl w:val="0"/>
                <w:numId w:val="21"/>
              </w:numPr>
              <w:tabs>
                <w:tab w:val="num" w:pos="43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Наполняемость </w:t>
            </w:r>
          </w:p>
          <w:p w:rsidR="002159D5" w:rsidRDefault="002159D5" w:rsidP="00E72CF7">
            <w:pPr>
              <w:widowControl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2159D5" w:rsidRPr="009352A3" w:rsidRDefault="002159D5" w:rsidP="00E72CF7">
            <w:pPr>
              <w:widowControl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классов</w:t>
            </w:r>
          </w:p>
          <w:p w:rsidR="002159D5" w:rsidRPr="009352A3" w:rsidRDefault="002159D5" w:rsidP="00E72CF7">
            <w:pPr>
              <w:widowControl/>
              <w:numPr>
                <w:ilvl w:val="0"/>
                <w:numId w:val="21"/>
              </w:numPr>
              <w:tabs>
                <w:tab w:val="num" w:pos="43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352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Освещение в СМИ позитивных результатов</w:t>
            </w:r>
          </w:p>
        </w:tc>
      </w:tr>
    </w:tbl>
    <w:p w:rsidR="009352A3" w:rsidRPr="009352A3" w:rsidRDefault="009352A3" w:rsidP="009352A3">
      <w:pPr>
        <w:widowControl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3C0" w:rsidRPr="000D40A2" w:rsidRDefault="008603C0" w:rsidP="008603C0">
      <w:pPr>
        <w:pStyle w:val="c11c9"/>
        <w:tabs>
          <w:tab w:val="left" w:pos="-180"/>
          <w:tab w:val="left" w:pos="2579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Карта  </w:t>
      </w:r>
      <w:r w:rsidRPr="000D40A2">
        <w:rPr>
          <w:b/>
          <w:color w:val="000000"/>
          <w:sz w:val="28"/>
          <w:szCs w:val="28"/>
        </w:rPr>
        <w:t xml:space="preserve"> наблюдений</w:t>
      </w:r>
    </w:p>
    <w:bookmarkStart w:id="1" w:name="08367530bcb46fe6ca8cdd4981747765f24b48ed"/>
    <w:p w:rsidR="008603C0" w:rsidRPr="000D40A2" w:rsidRDefault="008603C0" w:rsidP="008603C0">
      <w:pPr>
        <w:rPr>
          <w:sz w:val="28"/>
          <w:szCs w:val="28"/>
        </w:rPr>
      </w:pPr>
      <w:r w:rsidRPr="000D40A2">
        <w:rPr>
          <w:sz w:val="28"/>
          <w:szCs w:val="28"/>
        </w:rPr>
        <w:fldChar w:fldCharType="begin"/>
      </w:r>
      <w:r w:rsidRPr="000D40A2">
        <w:rPr>
          <w:sz w:val="28"/>
          <w:szCs w:val="28"/>
        </w:rPr>
        <w:instrText xml:space="preserve"> HYPERLINK "http://nsportal.ru/shkola/dopolnitelnoe-obrazovanie/library/2013/03/10/programma-dopolnitelnogo-obrazovaniya-istoriya" </w:instrText>
      </w:r>
      <w:r w:rsidRPr="000D40A2">
        <w:rPr>
          <w:sz w:val="28"/>
          <w:szCs w:val="28"/>
        </w:rPr>
        <w:fldChar w:fldCharType="end"/>
      </w:r>
      <w:bookmarkStart w:id="2" w:name="0"/>
      <w:bookmarkEnd w:id="1"/>
      <w:r w:rsidRPr="000D40A2">
        <w:rPr>
          <w:sz w:val="28"/>
          <w:szCs w:val="28"/>
        </w:rPr>
        <w:fldChar w:fldCharType="begin"/>
      </w:r>
      <w:r w:rsidRPr="000D40A2">
        <w:rPr>
          <w:sz w:val="28"/>
          <w:szCs w:val="28"/>
        </w:rPr>
        <w:instrText xml:space="preserve"> HYPERLINK "http://nsportal.ru/shkola/dopolnitelnoe-obrazovanie/library/2013/03/10/programma-dopolnitelnogo-obrazovaniya-istoriya" </w:instrText>
      </w:r>
      <w:r w:rsidRPr="000D40A2">
        <w:rPr>
          <w:sz w:val="28"/>
          <w:szCs w:val="28"/>
        </w:rPr>
        <w:fldChar w:fldCharType="end"/>
      </w:r>
      <w:bookmarkEnd w:id="2"/>
    </w:p>
    <w:tbl>
      <w:tblPr>
        <w:tblW w:w="9985" w:type="dxa"/>
        <w:tblInd w:w="-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37"/>
        <w:gridCol w:w="1260"/>
        <w:gridCol w:w="1080"/>
        <w:gridCol w:w="2340"/>
        <w:gridCol w:w="1080"/>
        <w:gridCol w:w="1440"/>
        <w:gridCol w:w="1345"/>
      </w:tblGrid>
      <w:tr w:rsidR="008603C0" w:rsidTr="00E72CF7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Мотива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ция</w:t>
            </w:r>
            <w:r w:rsidRPr="000D40A2">
              <w:rPr>
                <w:rStyle w:val="apple-converted-space"/>
                <w:rFonts w:eastAsiaTheme="majorEastAsia"/>
                <w:bCs/>
                <w:color w:val="000000"/>
                <w:sz w:val="28"/>
                <w:szCs w:val="28"/>
              </w:rPr>
              <w:t> </w:t>
            </w: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к знаниям</w:t>
            </w:r>
          </w:p>
          <w:p w:rsidR="008603C0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(анкети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ро</w:t>
            </w:r>
            <w:r>
              <w:rPr>
                <w:rStyle w:val="c14c7"/>
                <w:bCs/>
                <w:color w:val="000000"/>
                <w:sz w:val="28"/>
                <w:szCs w:val="28"/>
              </w:rPr>
              <w:t>ва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Приоб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ре</w:t>
            </w:r>
            <w:r>
              <w:rPr>
                <w:rStyle w:val="c14c7"/>
                <w:bCs/>
                <w:color w:val="000000"/>
                <w:sz w:val="28"/>
                <w:szCs w:val="28"/>
              </w:rPr>
              <w:t>те</w:t>
            </w:r>
          </w:p>
          <w:p w:rsidR="008603C0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ние поло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жительного опыта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Продуктивные результаты: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создание презентаций, докладов, участие в проектной деятельности, участие в олимпиадах, конкурсах, викторинах разного уровня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Default="008603C0" w:rsidP="00245C3B">
            <w:pPr>
              <w:jc w:val="center"/>
              <w:rPr>
                <w:sz w:val="1"/>
              </w:rPr>
            </w:pPr>
          </w:p>
        </w:tc>
      </w:tr>
      <w:tr w:rsidR="008603C0" w:rsidTr="00E72CF7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8603C0" w:rsidRDefault="008603C0" w:rsidP="0024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3C0">
              <w:rPr>
                <w:rStyle w:val="c14c7"/>
                <w:rFonts w:ascii="Times New Roman" w:hAnsi="Times New Roman" w:cs="Times New Roman"/>
                <w:bCs/>
                <w:sz w:val="28"/>
                <w:szCs w:val="28"/>
              </w:rPr>
              <w:t>Уровни освоения воспитательной программы ( в начале уч. года)</w:t>
            </w:r>
          </w:p>
        </w:tc>
        <w:tc>
          <w:tcPr>
            <w:tcW w:w="3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8603C0" w:rsidRDefault="008603C0" w:rsidP="00245C3B">
            <w:pPr>
              <w:ind w:right="-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C0">
              <w:rPr>
                <w:rStyle w:val="c14c7"/>
                <w:rFonts w:ascii="Times New Roman" w:hAnsi="Times New Roman" w:cs="Times New Roman"/>
                <w:bCs/>
                <w:sz w:val="28"/>
                <w:szCs w:val="28"/>
              </w:rPr>
              <w:t>Уровни освоения воспитательной программы (в конце уч. года)</w:t>
            </w:r>
          </w:p>
        </w:tc>
      </w:tr>
      <w:tr w:rsidR="008603C0" w:rsidTr="00E72CF7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I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интерес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II</w:t>
            </w:r>
          </w:p>
          <w:p w:rsidR="008603C0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>
              <w:rPr>
                <w:rStyle w:val="c14c7"/>
                <w:bCs/>
                <w:color w:val="000000"/>
                <w:sz w:val="28"/>
                <w:szCs w:val="28"/>
              </w:rPr>
              <w:t>п</w:t>
            </w: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огру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жение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III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освоение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I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интерес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II</w:t>
            </w:r>
          </w:p>
          <w:p w:rsidR="008603C0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>
              <w:rPr>
                <w:rStyle w:val="c14c7"/>
                <w:bCs/>
                <w:color w:val="000000"/>
                <w:sz w:val="28"/>
                <w:szCs w:val="28"/>
              </w:rPr>
              <w:t>п</w:t>
            </w: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огруже</w:t>
            </w:r>
          </w:p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III</w:t>
            </w:r>
          </w:p>
          <w:p w:rsidR="008603C0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14c7"/>
                <w:bCs/>
                <w:color w:val="000000"/>
                <w:sz w:val="28"/>
                <w:szCs w:val="28"/>
              </w:rPr>
            </w:pPr>
            <w:r>
              <w:rPr>
                <w:rStyle w:val="c14c7"/>
                <w:bCs/>
                <w:color w:val="000000"/>
                <w:sz w:val="28"/>
                <w:szCs w:val="28"/>
              </w:rPr>
              <w:t>о</w:t>
            </w: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свое</w:t>
            </w:r>
          </w:p>
          <w:p w:rsidR="008603C0" w:rsidRPr="005D7116" w:rsidRDefault="008603C0" w:rsidP="00245C3B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ние</w:t>
            </w:r>
          </w:p>
        </w:tc>
      </w:tr>
      <w:tr w:rsidR="008603C0" w:rsidTr="00E72CF7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5D7116" w:rsidRDefault="008603C0" w:rsidP="00245C3B">
            <w:pPr>
              <w:rPr>
                <w:sz w:val="1"/>
              </w:rPr>
            </w:pPr>
          </w:p>
        </w:tc>
      </w:tr>
      <w:tr w:rsidR="008603C0" w:rsidTr="00E72CF7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pStyle w:val="c6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D40A2">
              <w:rPr>
                <w:rStyle w:val="c14c7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0D40A2" w:rsidRDefault="008603C0" w:rsidP="00245C3B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03C0" w:rsidRPr="005D7116" w:rsidRDefault="008603C0" w:rsidP="00245C3B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03C0" w:rsidRDefault="008603C0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352A3" w:rsidRPr="009352A3" w:rsidRDefault="002D5404" w:rsidP="009352A3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6</w:t>
      </w:r>
      <w:r w:rsidR="009352A3" w:rsidRPr="009352A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Мероприятия по обобщению результатов</w:t>
      </w:r>
    </w:p>
    <w:p w:rsidR="009352A3" w:rsidRPr="009352A3" w:rsidRDefault="009352A3" w:rsidP="002159D5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Школьный уровень</w:t>
      </w:r>
    </w:p>
    <w:p w:rsidR="009352A3" w:rsidRPr="009352A3" w:rsidRDefault="002159D5" w:rsidP="002159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9352A3"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Внутри</w:t>
      </w:r>
      <w:r w:rsidR="002531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школьное повышение квалификации - МО</w:t>
      </w:r>
      <w:r w:rsidR="009352A3"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классных руководителей.</w:t>
      </w:r>
    </w:p>
    <w:p w:rsidR="009352A3" w:rsidRPr="009352A3" w:rsidRDefault="002159D5" w:rsidP="002159D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9352A3" w:rsidRPr="009352A3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Педагогические взаимопосещения мероприятий, проведение мероприятий данной тематики, представление опыта на МО классных руководителей, конференциях, педагогических советах.</w:t>
      </w:r>
    </w:p>
    <w:p w:rsidR="009352A3" w:rsidRPr="002159D5" w:rsidRDefault="002159D5" w:rsidP="002159D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9352A3" w:rsidRPr="002159D5">
        <w:rPr>
          <w:rFonts w:ascii="Times New Roman" w:eastAsia="Times New Roman" w:hAnsi="Times New Roman" w:cs="Times New Roman"/>
          <w:sz w:val="28"/>
          <w:szCs w:val="28"/>
          <w:lang w:bidi="ar-SA"/>
        </w:rPr>
        <w:t>«Круглые столы» для</w:t>
      </w:r>
      <w:r w:rsidR="00E72CF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детей и</w:t>
      </w:r>
      <w:r w:rsidR="009352A3" w:rsidRPr="002159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родителей.</w:t>
      </w:r>
    </w:p>
    <w:p w:rsidR="009352A3" w:rsidRPr="002159D5" w:rsidRDefault="00E72CF7" w:rsidP="002159D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2159D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9352A3" w:rsidRPr="002159D5">
        <w:rPr>
          <w:rFonts w:ascii="Times New Roman" w:eastAsia="Times New Roman" w:hAnsi="Times New Roman" w:cs="Times New Roman"/>
          <w:sz w:val="28"/>
          <w:szCs w:val="28"/>
          <w:lang w:bidi="ar-SA"/>
        </w:rPr>
        <w:t>Публикации на школьных сайтах</w:t>
      </w:r>
    </w:p>
    <w:p w:rsidR="009352A3" w:rsidRPr="009352A3" w:rsidRDefault="009352A3" w:rsidP="002159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352A3" w:rsidRPr="009352A3" w:rsidRDefault="009352A3" w:rsidP="002159D5">
      <w:pPr>
        <w:widowControl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Муниципальный, региональный уровень</w:t>
      </w:r>
    </w:p>
    <w:p w:rsidR="009352A3" w:rsidRPr="009352A3" w:rsidRDefault="002159D5" w:rsidP="002159D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9352A3" w:rsidRPr="009352A3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Педагогические форумы «Проблемы и перспективы социального партнерства в духовно-нравственной сфере деятельности общеобразовательных школ региона. Инновации. Обмен опытом».</w:t>
      </w:r>
    </w:p>
    <w:p w:rsidR="009352A3" w:rsidRPr="002159D5" w:rsidRDefault="002159D5" w:rsidP="002159D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352A3" w:rsidRPr="002159D5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и проведение родительских конференций, интернет-конференций: ученик-учитель-родитель.</w:t>
      </w:r>
    </w:p>
    <w:p w:rsidR="009352A3" w:rsidRPr="009352A3" w:rsidRDefault="002159D5" w:rsidP="002159D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9352A3" w:rsidRPr="00935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Представление опыта на Рождественских чтениях.</w:t>
      </w:r>
    </w:p>
    <w:p w:rsidR="009352A3" w:rsidRPr="009352A3" w:rsidRDefault="002159D5" w:rsidP="002159D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9352A3" w:rsidRPr="009352A3">
        <w:rPr>
          <w:rFonts w:ascii="Times New Roman" w:eastAsia="Times New Roman" w:hAnsi="Times New Roman" w:cs="Times New Roman"/>
          <w:sz w:val="28"/>
          <w:szCs w:val="28"/>
          <w:lang w:bidi="ar-SA"/>
        </w:rPr>
        <w:t>Выступления (презентации) в СМИ, публикации.</w:t>
      </w:r>
    </w:p>
    <w:p w:rsidR="009352A3" w:rsidRPr="009352A3" w:rsidRDefault="009352A3" w:rsidP="002159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352A3" w:rsidRPr="009352A3" w:rsidRDefault="009352A3" w:rsidP="002159D5">
      <w:pPr>
        <w:widowControl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9352A3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Всероссийский и международный уровень</w:t>
      </w:r>
    </w:p>
    <w:p w:rsidR="009352A3" w:rsidRPr="009352A3" w:rsidRDefault="002159D5" w:rsidP="002159D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9352A3" w:rsidRPr="009352A3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Участие во всероссийских и международных педагогических диалоговых площадках по вопросам ДНРВ.</w:t>
      </w:r>
    </w:p>
    <w:sectPr w:rsidR="009352A3" w:rsidRPr="009352A3" w:rsidSect="005565F3">
      <w:pgSz w:w="11900" w:h="16840"/>
      <w:pgMar w:top="1064" w:right="829" w:bottom="512" w:left="1577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BD" w:rsidRDefault="008263BD">
      <w:r>
        <w:separator/>
      </w:r>
    </w:p>
  </w:endnote>
  <w:endnote w:type="continuationSeparator" w:id="0">
    <w:p w:rsidR="008263BD" w:rsidRDefault="0082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BD" w:rsidRDefault="008263BD"/>
  </w:footnote>
  <w:footnote w:type="continuationSeparator" w:id="0">
    <w:p w:rsidR="008263BD" w:rsidRDefault="00826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0E2"/>
    <w:multiLevelType w:val="hybridMultilevel"/>
    <w:tmpl w:val="F6A8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7553A"/>
    <w:multiLevelType w:val="hybridMultilevel"/>
    <w:tmpl w:val="1E88D09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3515DA"/>
    <w:multiLevelType w:val="hybridMultilevel"/>
    <w:tmpl w:val="ABA4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9AC"/>
    <w:multiLevelType w:val="hybridMultilevel"/>
    <w:tmpl w:val="8B84EE3C"/>
    <w:lvl w:ilvl="0" w:tplc="154416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BCCD3F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77A45B4"/>
    <w:multiLevelType w:val="hybridMultilevel"/>
    <w:tmpl w:val="AAFC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002A"/>
    <w:multiLevelType w:val="hybridMultilevel"/>
    <w:tmpl w:val="74A4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7BD7"/>
    <w:multiLevelType w:val="hybridMultilevel"/>
    <w:tmpl w:val="03B0C8BA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C706C"/>
    <w:multiLevelType w:val="hybridMultilevel"/>
    <w:tmpl w:val="BBF0A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42F4"/>
    <w:multiLevelType w:val="hybridMultilevel"/>
    <w:tmpl w:val="88800F8E"/>
    <w:lvl w:ilvl="0" w:tplc="105262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32E8F"/>
    <w:multiLevelType w:val="hybridMultilevel"/>
    <w:tmpl w:val="C2D4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61AA1"/>
    <w:multiLevelType w:val="hybridMultilevel"/>
    <w:tmpl w:val="B7585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420DC5"/>
    <w:multiLevelType w:val="multilevel"/>
    <w:tmpl w:val="F7D0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F4222"/>
    <w:multiLevelType w:val="multilevel"/>
    <w:tmpl w:val="9FFC15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0D0873"/>
    <w:multiLevelType w:val="hybridMultilevel"/>
    <w:tmpl w:val="4618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87CBD"/>
    <w:multiLevelType w:val="hybridMultilevel"/>
    <w:tmpl w:val="2E8C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14D1"/>
    <w:multiLevelType w:val="hybridMultilevel"/>
    <w:tmpl w:val="EE58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E4F73"/>
    <w:multiLevelType w:val="hybridMultilevel"/>
    <w:tmpl w:val="8FEE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53E84"/>
    <w:multiLevelType w:val="hybridMultilevel"/>
    <w:tmpl w:val="20EC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159CE"/>
    <w:multiLevelType w:val="hybridMultilevel"/>
    <w:tmpl w:val="46849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802754"/>
    <w:multiLevelType w:val="hybridMultilevel"/>
    <w:tmpl w:val="F1CA9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1E4901"/>
    <w:multiLevelType w:val="hybridMultilevel"/>
    <w:tmpl w:val="FFB672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E863502"/>
    <w:multiLevelType w:val="hybridMultilevel"/>
    <w:tmpl w:val="71F8A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A26DF"/>
    <w:multiLevelType w:val="hybridMultilevel"/>
    <w:tmpl w:val="952C2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B248B"/>
    <w:multiLevelType w:val="hybridMultilevel"/>
    <w:tmpl w:val="984E6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E26FD"/>
    <w:multiLevelType w:val="hybridMultilevel"/>
    <w:tmpl w:val="C93C86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B0EAB"/>
    <w:multiLevelType w:val="hybridMultilevel"/>
    <w:tmpl w:val="40AE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B66FCB"/>
    <w:multiLevelType w:val="hybridMultilevel"/>
    <w:tmpl w:val="27E297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5403C6"/>
    <w:multiLevelType w:val="hybridMultilevel"/>
    <w:tmpl w:val="2456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204EEE"/>
    <w:multiLevelType w:val="hybridMultilevel"/>
    <w:tmpl w:val="C8A0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841C5E"/>
    <w:multiLevelType w:val="multilevel"/>
    <w:tmpl w:val="8188CD7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11"/>
  </w:num>
  <w:num w:numId="4">
    <w:abstractNumId w:val="23"/>
  </w:num>
  <w:num w:numId="5">
    <w:abstractNumId w:val="6"/>
  </w:num>
  <w:num w:numId="6">
    <w:abstractNumId w:val="2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5"/>
  </w:num>
  <w:num w:numId="11">
    <w:abstractNumId w:val="27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8"/>
  </w:num>
  <w:num w:numId="17">
    <w:abstractNumId w:val="28"/>
  </w:num>
  <w:num w:numId="18">
    <w:abstractNumId w:val="3"/>
  </w:num>
  <w:num w:numId="19">
    <w:abstractNumId w:val="10"/>
  </w:num>
  <w:num w:numId="20">
    <w:abstractNumId w:val="18"/>
  </w:num>
  <w:num w:numId="21">
    <w:abstractNumId w:val="15"/>
  </w:num>
  <w:num w:numId="22">
    <w:abstractNumId w:val="22"/>
  </w:num>
  <w:num w:numId="23">
    <w:abstractNumId w:val="4"/>
  </w:num>
  <w:num w:numId="24">
    <w:abstractNumId w:val="0"/>
  </w:num>
  <w:num w:numId="25">
    <w:abstractNumId w:val="7"/>
  </w:num>
  <w:num w:numId="26">
    <w:abstractNumId w:val="1"/>
  </w:num>
  <w:num w:numId="27">
    <w:abstractNumId w:val="20"/>
  </w:num>
  <w:num w:numId="28">
    <w:abstractNumId w:val="14"/>
  </w:num>
  <w:num w:numId="29">
    <w:abstractNumId w:val="16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8B"/>
    <w:rsid w:val="00054FFB"/>
    <w:rsid w:val="000E5D28"/>
    <w:rsid w:val="00125FA6"/>
    <w:rsid w:val="001417FB"/>
    <w:rsid w:val="00157E07"/>
    <w:rsid w:val="00170C05"/>
    <w:rsid w:val="00185042"/>
    <w:rsid w:val="001A3B82"/>
    <w:rsid w:val="0021517E"/>
    <w:rsid w:val="002159D5"/>
    <w:rsid w:val="0025312F"/>
    <w:rsid w:val="00256CAD"/>
    <w:rsid w:val="0029560E"/>
    <w:rsid w:val="002D5404"/>
    <w:rsid w:val="002D6BE6"/>
    <w:rsid w:val="002E1324"/>
    <w:rsid w:val="002F0DFF"/>
    <w:rsid w:val="00322FA0"/>
    <w:rsid w:val="003555AC"/>
    <w:rsid w:val="0039709E"/>
    <w:rsid w:val="00397FBE"/>
    <w:rsid w:val="003A1E70"/>
    <w:rsid w:val="003D28EB"/>
    <w:rsid w:val="003D6A43"/>
    <w:rsid w:val="00440C2B"/>
    <w:rsid w:val="00455477"/>
    <w:rsid w:val="00482945"/>
    <w:rsid w:val="004857CC"/>
    <w:rsid w:val="004B20F9"/>
    <w:rsid w:val="004E1543"/>
    <w:rsid w:val="00503FD6"/>
    <w:rsid w:val="00511F85"/>
    <w:rsid w:val="00537C86"/>
    <w:rsid w:val="005565F3"/>
    <w:rsid w:val="00556E5E"/>
    <w:rsid w:val="00580F2A"/>
    <w:rsid w:val="005A7F9D"/>
    <w:rsid w:val="006207AF"/>
    <w:rsid w:val="00642D8A"/>
    <w:rsid w:val="00697004"/>
    <w:rsid w:val="006B0D8B"/>
    <w:rsid w:val="006E487B"/>
    <w:rsid w:val="007A7EE8"/>
    <w:rsid w:val="007C1611"/>
    <w:rsid w:val="007C4B79"/>
    <w:rsid w:val="007D38F3"/>
    <w:rsid w:val="008263BD"/>
    <w:rsid w:val="008603C0"/>
    <w:rsid w:val="008C5523"/>
    <w:rsid w:val="008F4C80"/>
    <w:rsid w:val="0092214F"/>
    <w:rsid w:val="00935126"/>
    <w:rsid w:val="009352A3"/>
    <w:rsid w:val="00947224"/>
    <w:rsid w:val="0095499D"/>
    <w:rsid w:val="009703EB"/>
    <w:rsid w:val="0098724F"/>
    <w:rsid w:val="009C0E7E"/>
    <w:rsid w:val="009F75EF"/>
    <w:rsid w:val="00A62D73"/>
    <w:rsid w:val="00A85651"/>
    <w:rsid w:val="00A86C25"/>
    <w:rsid w:val="00AB4659"/>
    <w:rsid w:val="00AD4410"/>
    <w:rsid w:val="00AD68A2"/>
    <w:rsid w:val="00B07C1F"/>
    <w:rsid w:val="00B3669C"/>
    <w:rsid w:val="00BA6FD9"/>
    <w:rsid w:val="00BB0C3C"/>
    <w:rsid w:val="00BB747A"/>
    <w:rsid w:val="00C01F14"/>
    <w:rsid w:val="00C24DB5"/>
    <w:rsid w:val="00C70A3B"/>
    <w:rsid w:val="00C92EB9"/>
    <w:rsid w:val="00CA6ECA"/>
    <w:rsid w:val="00CB0B86"/>
    <w:rsid w:val="00CD6CD1"/>
    <w:rsid w:val="00D37986"/>
    <w:rsid w:val="00D46856"/>
    <w:rsid w:val="00D67D6D"/>
    <w:rsid w:val="00DB0793"/>
    <w:rsid w:val="00E72CF7"/>
    <w:rsid w:val="00F20A51"/>
    <w:rsid w:val="00F36F23"/>
    <w:rsid w:val="00F43FE4"/>
    <w:rsid w:val="00F62F29"/>
    <w:rsid w:val="00FE48D5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FDD8C"/>
  <w15:docId w15:val="{9C544605-FCA1-4B1D-8CD1-709F2B3D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Italic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4ptNotBold">
    <w:name w:val="Body text (3) + 14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3ptNotBoldItalic">
    <w:name w:val="Body text (3) + 13 pt;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line="322" w:lineRule="exact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line="302" w:lineRule="exact"/>
      <w:ind w:firstLine="70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6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85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40C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C2B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BA6FD9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322FA0"/>
    <w:rPr>
      <w:sz w:val="22"/>
      <w:szCs w:val="22"/>
      <w:lang w:eastAsia="en-US" w:bidi="ar-SA"/>
    </w:rPr>
  </w:style>
  <w:style w:type="paragraph" w:styleId="a9">
    <w:name w:val="No Spacing"/>
    <w:link w:val="a8"/>
    <w:uiPriority w:val="1"/>
    <w:qFormat/>
    <w:rsid w:val="00322FA0"/>
    <w:pPr>
      <w:widowControl/>
    </w:pPr>
    <w:rPr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8603C0"/>
  </w:style>
  <w:style w:type="paragraph" w:customStyle="1" w:styleId="c11c9">
    <w:name w:val="c11 c9"/>
    <w:basedOn w:val="a"/>
    <w:rsid w:val="008603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6">
    <w:name w:val="c6"/>
    <w:basedOn w:val="a"/>
    <w:rsid w:val="008603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4c7">
    <w:name w:val="c14 c7"/>
    <w:basedOn w:val="a0"/>
    <w:rsid w:val="0086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долгосрочного социального проекта</vt:lpstr>
    </vt:vector>
  </TitlesOfParts>
  <Company/>
  <LinksUpToDate>false</LinksUpToDate>
  <CharactersWithSpaces>24840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долгосрочного социального проекта</dc:title>
  <dc:subject/>
  <dc:creator>КФ-2</dc:creator>
  <cp:keywords/>
  <cp:lastModifiedBy>Пользователь</cp:lastModifiedBy>
  <cp:revision>79</cp:revision>
  <cp:lastPrinted>2020-04-26T16:52:00Z</cp:lastPrinted>
  <dcterms:created xsi:type="dcterms:W3CDTF">2020-04-26T14:35:00Z</dcterms:created>
  <dcterms:modified xsi:type="dcterms:W3CDTF">2020-04-27T14:36:00Z</dcterms:modified>
</cp:coreProperties>
</file>